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1A172" w14:textId="4F5794AA" w:rsidR="00C7090E" w:rsidRDefault="002A5449" w:rsidP="00C3133F">
      <w:pPr>
        <w:pStyle w:val="StandardWeb"/>
        <w:shd w:val="clear" w:color="auto" w:fill="FFFFFF"/>
        <w:spacing w:line="360" w:lineRule="auto"/>
        <w:jc w:val="both"/>
        <w:rPr>
          <w:rFonts w:ascii="Arial" w:hAnsi="Arial" w:cs="Arial"/>
          <w:b/>
          <w:color w:val="000000"/>
          <w:sz w:val="28"/>
          <w:szCs w:val="28"/>
        </w:rPr>
      </w:pPr>
      <w:r w:rsidRPr="00DE4000">
        <w:rPr>
          <w:rFonts w:ascii="Arial" w:hAnsi="Arial" w:cs="Arial"/>
          <w:b/>
          <w:color w:val="000000"/>
          <w:sz w:val="28"/>
          <w:szCs w:val="28"/>
        </w:rPr>
        <w:t xml:space="preserve">MAICO geht auf Sendung für Sie – </w:t>
      </w:r>
      <w:proofErr w:type="gramStart"/>
      <w:r w:rsidRPr="00DE4000">
        <w:rPr>
          <w:rFonts w:ascii="Arial" w:hAnsi="Arial" w:cs="Arial"/>
          <w:b/>
          <w:color w:val="000000"/>
          <w:sz w:val="28"/>
          <w:szCs w:val="28"/>
        </w:rPr>
        <w:t>Gut</w:t>
      </w:r>
      <w:proofErr w:type="gramEnd"/>
      <w:r w:rsidRPr="00DE4000">
        <w:rPr>
          <w:rFonts w:ascii="Arial" w:hAnsi="Arial" w:cs="Arial"/>
          <w:b/>
          <w:color w:val="000000"/>
          <w:sz w:val="28"/>
          <w:szCs w:val="28"/>
        </w:rPr>
        <w:t xml:space="preserve"> zuhören lohnt sich</w:t>
      </w:r>
    </w:p>
    <w:p w14:paraId="702D7C28" w14:textId="1EFF399A" w:rsidR="00C3133F" w:rsidRPr="00DE4000" w:rsidRDefault="00C7090E" w:rsidP="00C3133F">
      <w:pPr>
        <w:pStyle w:val="StandardWeb"/>
        <w:shd w:val="clear" w:color="auto" w:fill="FFFFFF"/>
        <w:spacing w:line="360" w:lineRule="auto"/>
        <w:jc w:val="both"/>
        <w:rPr>
          <w:rFonts w:ascii="Arial" w:hAnsi="Arial" w:cs="Arial"/>
          <w:b/>
          <w:color w:val="000000"/>
          <w:sz w:val="28"/>
          <w:szCs w:val="28"/>
        </w:rPr>
      </w:pPr>
      <w:r>
        <w:rPr>
          <w:rFonts w:ascii="Arial" w:hAnsi="Arial" w:cs="Arial"/>
          <w:b/>
          <w:color w:val="000000"/>
          <w:sz w:val="28"/>
          <w:szCs w:val="28"/>
        </w:rPr>
        <w:t>Sagen Sie uns, wie Ihnen der MAICO Radiospot gefällt und g</w:t>
      </w:r>
      <w:r>
        <w:rPr>
          <w:rFonts w:ascii="Arial" w:hAnsi="Arial" w:cs="Arial"/>
          <w:b/>
          <w:color w:val="000000"/>
          <w:sz w:val="28"/>
          <w:szCs w:val="28"/>
        </w:rPr>
        <w:t xml:space="preserve">ewinnen Sie mit etwas Glück einen tollen Preis </w:t>
      </w:r>
      <w:bookmarkStart w:id="0" w:name="_GoBack"/>
      <w:bookmarkEnd w:id="0"/>
    </w:p>
    <w:p w14:paraId="2199BA67" w14:textId="25942311" w:rsidR="00D5162D" w:rsidRPr="00DE4000" w:rsidRDefault="002A5449" w:rsidP="00C3133F">
      <w:pPr>
        <w:spacing w:line="360" w:lineRule="auto"/>
        <w:rPr>
          <w:rFonts w:ascii="Arial" w:hAnsi="Arial" w:cs="Arial"/>
          <w:sz w:val="24"/>
          <w:szCs w:val="24"/>
        </w:rPr>
      </w:pPr>
      <w:r w:rsidRPr="00DE4000">
        <w:rPr>
          <w:rFonts w:ascii="Arial" w:hAnsi="Arial" w:cs="Arial"/>
          <w:sz w:val="24"/>
          <w:szCs w:val="24"/>
        </w:rPr>
        <w:t xml:space="preserve">Wir möchten Sie bequem erreichen: </w:t>
      </w:r>
      <w:r w:rsidR="00D5162D" w:rsidRPr="00DE4000">
        <w:rPr>
          <w:rFonts w:ascii="Arial" w:hAnsi="Arial" w:cs="Arial"/>
          <w:sz w:val="24"/>
          <w:szCs w:val="24"/>
        </w:rPr>
        <w:t xml:space="preserve">morgens </w:t>
      </w:r>
      <w:r w:rsidRPr="00DE4000">
        <w:rPr>
          <w:rFonts w:ascii="Arial" w:hAnsi="Arial" w:cs="Arial"/>
          <w:sz w:val="24"/>
          <w:szCs w:val="24"/>
        </w:rPr>
        <w:t xml:space="preserve">auf dem Weg zur Arbeit, während Ihrer Mittagspause oder bei der Heimfahrt </w:t>
      </w:r>
      <w:r w:rsidR="00D5162D" w:rsidRPr="00DE4000">
        <w:rPr>
          <w:rFonts w:ascii="Arial" w:hAnsi="Arial" w:cs="Arial"/>
          <w:sz w:val="24"/>
          <w:szCs w:val="24"/>
        </w:rPr>
        <w:t>im</w:t>
      </w:r>
      <w:r w:rsidRPr="00DE4000">
        <w:rPr>
          <w:rFonts w:ascii="Arial" w:hAnsi="Arial" w:cs="Arial"/>
          <w:sz w:val="24"/>
          <w:szCs w:val="24"/>
        </w:rPr>
        <w:t xml:space="preserve"> Feierabendverkehr</w:t>
      </w:r>
      <w:r w:rsidR="00D5162D" w:rsidRPr="00DE4000">
        <w:rPr>
          <w:rFonts w:ascii="Arial" w:hAnsi="Arial" w:cs="Arial"/>
          <w:sz w:val="24"/>
          <w:szCs w:val="24"/>
        </w:rPr>
        <w:t>. MAICO geht noch bis zum 09.10.21 dreimal täglich mit einem Radiospot für Sie auf Sendung. Schalten Sie SWR 1 Baden-Württemberg ein und holen Sie sich Anregungen, wie Sie feuchte, miefige Kellerräume im Handumdrehen „trocken“ legen und schnell und dezentral für frischen Wind sorgen.</w:t>
      </w:r>
    </w:p>
    <w:p w14:paraId="49E28B0F" w14:textId="77777777" w:rsidR="00D5162D" w:rsidRDefault="00D5162D" w:rsidP="00C3133F">
      <w:pPr>
        <w:spacing w:line="360" w:lineRule="auto"/>
        <w:rPr>
          <w:rFonts w:asciiTheme="majorHAnsi" w:hAnsiTheme="majorHAnsi" w:cstheme="majorHAnsi"/>
          <w:sz w:val="24"/>
          <w:szCs w:val="24"/>
        </w:rPr>
      </w:pPr>
    </w:p>
    <w:p w14:paraId="23AE893F" w14:textId="328D8F56" w:rsidR="00DE4000" w:rsidRDefault="00DE4000" w:rsidP="00DE4000">
      <w:pPr>
        <w:spacing w:line="360" w:lineRule="auto"/>
        <w:rPr>
          <w:rFonts w:ascii="Arial" w:hAnsi="Arial" w:cs="Arial"/>
          <w:sz w:val="24"/>
          <w:szCs w:val="24"/>
        </w:rPr>
      </w:pPr>
      <w:r>
        <w:rPr>
          <w:rFonts w:ascii="Arial" w:hAnsi="Arial" w:cs="Arial"/>
          <w:sz w:val="24"/>
          <w:szCs w:val="24"/>
        </w:rPr>
        <w:t>D</w:t>
      </w:r>
      <w:r>
        <w:rPr>
          <w:rFonts w:ascii="Arial" w:hAnsi="Arial" w:cs="Arial"/>
          <w:sz w:val="24"/>
          <w:szCs w:val="24"/>
        </w:rPr>
        <w:t>ie im Spot beworbene vollautomatische Kellerentlüftung</w:t>
      </w:r>
      <w:r>
        <w:rPr>
          <w:rFonts w:ascii="Arial" w:hAnsi="Arial" w:cs="Arial"/>
          <w:sz w:val="24"/>
          <w:szCs w:val="24"/>
        </w:rPr>
        <w:t xml:space="preserve"> </w:t>
      </w:r>
      <w:r w:rsidRPr="00C0783A">
        <w:rPr>
          <w:rFonts w:ascii="Arial" w:hAnsi="Arial" w:cs="Arial"/>
          <w:b/>
          <w:sz w:val="24"/>
          <w:szCs w:val="24"/>
        </w:rPr>
        <w:t>AKE 100</w:t>
      </w:r>
      <w:r>
        <w:rPr>
          <w:rFonts w:ascii="Arial" w:hAnsi="Arial" w:cs="Arial"/>
          <w:sz w:val="24"/>
          <w:szCs w:val="24"/>
        </w:rPr>
        <w:t xml:space="preserve"> bzw. </w:t>
      </w:r>
      <w:r w:rsidRPr="00C0783A">
        <w:rPr>
          <w:rFonts w:ascii="Arial" w:hAnsi="Arial" w:cs="Arial"/>
          <w:b/>
          <w:sz w:val="24"/>
          <w:szCs w:val="24"/>
        </w:rPr>
        <w:t>AKE 150</w:t>
      </w:r>
      <w:r>
        <w:rPr>
          <w:rFonts w:ascii="Arial" w:hAnsi="Arial" w:cs="Arial"/>
          <w:sz w:val="24"/>
          <w:szCs w:val="24"/>
        </w:rPr>
        <w:t xml:space="preserve"> arbeitet bedarfsorientiert, d.h. </w:t>
      </w:r>
      <w:r>
        <w:rPr>
          <w:rFonts w:ascii="Arial" w:hAnsi="Arial" w:cs="Arial"/>
          <w:sz w:val="24"/>
          <w:szCs w:val="24"/>
        </w:rPr>
        <w:t xml:space="preserve">sie </w:t>
      </w:r>
      <w:r>
        <w:rPr>
          <w:rFonts w:ascii="Arial" w:hAnsi="Arial" w:cs="Arial"/>
          <w:sz w:val="24"/>
          <w:szCs w:val="24"/>
        </w:rPr>
        <w:t>hält den Keller auf einem konstant gesunden Raumluftniveau.</w:t>
      </w:r>
      <w:r w:rsidRPr="00165EEE">
        <w:rPr>
          <w:rFonts w:ascii="Arial" w:hAnsi="Arial" w:cs="Arial"/>
          <w:sz w:val="24"/>
          <w:szCs w:val="24"/>
        </w:rPr>
        <w:t xml:space="preserve"> </w:t>
      </w:r>
      <w:r>
        <w:rPr>
          <w:rFonts w:ascii="Arial" w:hAnsi="Arial" w:cs="Arial"/>
          <w:sz w:val="24"/>
          <w:szCs w:val="24"/>
        </w:rPr>
        <w:t>Clevere Technik</w:t>
      </w:r>
      <w:r>
        <w:rPr>
          <w:rFonts w:ascii="Arial" w:hAnsi="Arial" w:cs="Arial"/>
          <w:sz w:val="24"/>
          <w:szCs w:val="24"/>
        </w:rPr>
        <w:t xml:space="preserve"> stellt das effektive Entlüften sicher:</w:t>
      </w:r>
      <w:r>
        <w:rPr>
          <w:rFonts w:ascii="Arial" w:hAnsi="Arial" w:cs="Arial"/>
          <w:sz w:val="24"/>
          <w:szCs w:val="24"/>
        </w:rPr>
        <w:t xml:space="preserve"> Der </w:t>
      </w:r>
      <w:r w:rsidRPr="0005462C">
        <w:rPr>
          <w:rFonts w:ascii="Arial" w:hAnsi="Arial" w:cs="Arial"/>
          <w:b/>
          <w:sz w:val="24"/>
          <w:szCs w:val="24"/>
        </w:rPr>
        <w:t>AKE 100</w:t>
      </w:r>
      <w:r>
        <w:rPr>
          <w:rFonts w:ascii="Arial" w:hAnsi="Arial" w:cs="Arial"/>
          <w:sz w:val="24"/>
          <w:szCs w:val="24"/>
        </w:rPr>
        <w:t xml:space="preserve"> bzw. </w:t>
      </w:r>
      <w:r w:rsidRPr="0005462C">
        <w:rPr>
          <w:rFonts w:ascii="Arial" w:hAnsi="Arial" w:cs="Arial"/>
          <w:b/>
          <w:sz w:val="24"/>
          <w:szCs w:val="24"/>
        </w:rPr>
        <w:t xml:space="preserve">150 </w:t>
      </w:r>
      <w:r>
        <w:rPr>
          <w:rFonts w:ascii="Arial" w:hAnsi="Arial" w:cs="Arial"/>
          <w:sz w:val="24"/>
          <w:szCs w:val="24"/>
        </w:rPr>
        <w:t xml:space="preserve">verfügt über eine integrierte Taupunktsteuerung. </w:t>
      </w:r>
      <w:r w:rsidRPr="00165EEE">
        <w:rPr>
          <w:rFonts w:ascii="Arial" w:hAnsi="Arial" w:cs="Arial"/>
          <w:sz w:val="24"/>
          <w:szCs w:val="24"/>
        </w:rPr>
        <w:t xml:space="preserve">Es findet ein permanenter Abgleich der absoluten Raumfeuchte </w:t>
      </w:r>
      <w:r>
        <w:rPr>
          <w:rFonts w:ascii="Arial" w:hAnsi="Arial" w:cs="Arial"/>
          <w:sz w:val="24"/>
          <w:szCs w:val="24"/>
        </w:rPr>
        <w:t xml:space="preserve">im Keller </w:t>
      </w:r>
      <w:r w:rsidRPr="00165EEE">
        <w:rPr>
          <w:rFonts w:ascii="Arial" w:hAnsi="Arial" w:cs="Arial"/>
          <w:sz w:val="24"/>
          <w:szCs w:val="24"/>
        </w:rPr>
        <w:t xml:space="preserve">mit der absoluten Feuchte im Außenbereich statt. Feuchte Luft wird nur dann nach außen abgeführt, wenn die nachströmende Außenluft trockener ist. So wird also auch bei hoher Außenluftfeuchte eine Kondensatbildung an den kalten Kellerwänden verhindert und eine Trocknung sichergestellt. Bei einer relativen Feuchte kleiner 30% schaltet sich das System aufgrund der Trockenschutzfunktion selbsttätig ab. </w:t>
      </w:r>
    </w:p>
    <w:p w14:paraId="79D40229" w14:textId="77777777" w:rsidR="00DE4000" w:rsidRDefault="00DE4000" w:rsidP="00DE4000">
      <w:pPr>
        <w:spacing w:line="360" w:lineRule="auto"/>
        <w:rPr>
          <w:rFonts w:ascii="Arial" w:hAnsi="Arial" w:cs="Arial"/>
          <w:sz w:val="24"/>
          <w:szCs w:val="24"/>
        </w:rPr>
      </w:pPr>
    </w:p>
    <w:p w14:paraId="5563DBA6" w14:textId="77777777" w:rsidR="00DE4000" w:rsidRDefault="00DE4000" w:rsidP="00DE4000">
      <w:pPr>
        <w:spacing w:line="360" w:lineRule="auto"/>
        <w:rPr>
          <w:rFonts w:ascii="Arial" w:hAnsi="Arial" w:cs="Arial"/>
          <w:sz w:val="24"/>
          <w:szCs w:val="24"/>
        </w:rPr>
      </w:pPr>
      <w:r w:rsidRPr="00165EEE">
        <w:rPr>
          <w:rFonts w:ascii="Arial" w:hAnsi="Arial" w:cs="Arial"/>
          <w:sz w:val="24"/>
          <w:szCs w:val="24"/>
        </w:rPr>
        <w:t>Die Frostschutzfunktion hingegen bedingt, dass die Entlüftung bei Innentemperaturen unter 5°C automatisch eingestellt wird. Ein manuelles Anschalten der Lüftung ist jederzeit über einen Taster und Schalter möglich.</w:t>
      </w:r>
    </w:p>
    <w:p w14:paraId="72EE59C6" w14:textId="77777777" w:rsidR="00DE4000" w:rsidRDefault="00DE4000" w:rsidP="00DE4000">
      <w:pPr>
        <w:spacing w:line="360" w:lineRule="auto"/>
        <w:rPr>
          <w:rFonts w:ascii="Arial" w:hAnsi="Arial" w:cs="Arial"/>
          <w:sz w:val="24"/>
          <w:szCs w:val="24"/>
        </w:rPr>
      </w:pPr>
    </w:p>
    <w:p w14:paraId="3CF70567" w14:textId="77777777" w:rsidR="00DE4000" w:rsidRDefault="00DE4000" w:rsidP="00DE4000">
      <w:pPr>
        <w:spacing w:line="360" w:lineRule="auto"/>
        <w:rPr>
          <w:rFonts w:ascii="Arial" w:hAnsi="Arial" w:cs="Arial"/>
          <w:sz w:val="24"/>
          <w:szCs w:val="24"/>
        </w:rPr>
      </w:pPr>
      <w:r>
        <w:rPr>
          <w:rFonts w:ascii="Arial" w:hAnsi="Arial" w:cs="Arial"/>
          <w:sz w:val="24"/>
          <w:szCs w:val="24"/>
        </w:rPr>
        <w:t xml:space="preserve">Über die Taupunktsteuerung der </w:t>
      </w:r>
      <w:r w:rsidRPr="003C7A61">
        <w:rPr>
          <w:rFonts w:ascii="Arial" w:hAnsi="Arial" w:cs="Arial"/>
          <w:b/>
          <w:sz w:val="24"/>
          <w:szCs w:val="24"/>
        </w:rPr>
        <w:t>AKE</w:t>
      </w:r>
      <w:r>
        <w:rPr>
          <w:rFonts w:ascii="Arial" w:hAnsi="Arial" w:cs="Arial"/>
          <w:sz w:val="24"/>
          <w:szCs w:val="24"/>
        </w:rPr>
        <w:t xml:space="preserve"> Geräte können weitere Ventilatoren ohne eigene Taupunktsteuerung bis max. 600 mA angeschlossen und gesteuert werden. Ventilatoren &gt; 600 mA dagegen, sind mit einem zwischengeschalteten Relais oder Schütz anschließbar. So können auch größere Räumlichkeiten bzw. mehrere Räume über den </w:t>
      </w:r>
      <w:r w:rsidRPr="003C7A61">
        <w:rPr>
          <w:rFonts w:ascii="Arial" w:hAnsi="Arial" w:cs="Arial"/>
          <w:b/>
          <w:sz w:val="24"/>
          <w:szCs w:val="24"/>
        </w:rPr>
        <w:t>AKE</w:t>
      </w:r>
      <w:r>
        <w:rPr>
          <w:rFonts w:ascii="Arial" w:hAnsi="Arial" w:cs="Arial"/>
          <w:sz w:val="24"/>
          <w:szCs w:val="24"/>
        </w:rPr>
        <w:t xml:space="preserve"> entlüftet werden.</w:t>
      </w:r>
    </w:p>
    <w:p w14:paraId="6B971FA6" w14:textId="77777777" w:rsidR="00DE4000" w:rsidRDefault="00DE4000" w:rsidP="00DE4000">
      <w:pPr>
        <w:spacing w:line="360" w:lineRule="auto"/>
        <w:rPr>
          <w:rFonts w:ascii="Arial" w:hAnsi="Arial" w:cs="Arial"/>
          <w:sz w:val="24"/>
          <w:szCs w:val="24"/>
        </w:rPr>
      </w:pPr>
    </w:p>
    <w:p w14:paraId="1FA61E57" w14:textId="77777777" w:rsidR="00DE4000" w:rsidRDefault="00DE4000" w:rsidP="00DE4000">
      <w:pPr>
        <w:spacing w:line="360" w:lineRule="auto"/>
        <w:rPr>
          <w:rFonts w:ascii="Arial" w:hAnsi="Arial" w:cs="Arial"/>
          <w:sz w:val="24"/>
          <w:szCs w:val="24"/>
        </w:rPr>
      </w:pPr>
      <w:r w:rsidRPr="00165EEE">
        <w:rPr>
          <w:rFonts w:ascii="Arial" w:hAnsi="Arial" w:cs="Arial"/>
          <w:sz w:val="24"/>
          <w:szCs w:val="24"/>
        </w:rPr>
        <w:lastRenderedPageBreak/>
        <w:t xml:space="preserve">Der </w:t>
      </w:r>
      <w:r w:rsidRPr="00165EEE">
        <w:rPr>
          <w:rFonts w:ascii="Arial" w:hAnsi="Arial" w:cs="Arial"/>
          <w:b/>
          <w:sz w:val="24"/>
          <w:szCs w:val="24"/>
        </w:rPr>
        <w:t>AKE 100</w:t>
      </w:r>
      <w:r w:rsidRPr="00165EEE">
        <w:rPr>
          <w:rFonts w:ascii="Arial" w:hAnsi="Arial" w:cs="Arial"/>
          <w:sz w:val="24"/>
          <w:szCs w:val="24"/>
        </w:rPr>
        <w:t xml:space="preserve"> eignet sich für den Einsatz in Räumlichkeiten bis </w:t>
      </w:r>
      <w:r>
        <w:rPr>
          <w:rFonts w:ascii="Arial" w:hAnsi="Arial" w:cs="Arial"/>
          <w:sz w:val="24"/>
          <w:szCs w:val="24"/>
        </w:rPr>
        <w:t>30</w:t>
      </w:r>
      <w:r w:rsidRPr="00165EEE">
        <w:rPr>
          <w:rFonts w:ascii="Arial" w:hAnsi="Arial" w:cs="Arial"/>
          <w:sz w:val="24"/>
          <w:szCs w:val="24"/>
        </w:rPr>
        <w:t xml:space="preserve"> m², der </w:t>
      </w:r>
      <w:r w:rsidRPr="00165EEE">
        <w:rPr>
          <w:rFonts w:ascii="Arial" w:hAnsi="Arial" w:cs="Arial"/>
          <w:b/>
          <w:sz w:val="24"/>
          <w:szCs w:val="24"/>
        </w:rPr>
        <w:t>AKE 150</w:t>
      </w:r>
      <w:r w:rsidRPr="00165EEE">
        <w:rPr>
          <w:rFonts w:ascii="Arial" w:hAnsi="Arial" w:cs="Arial"/>
          <w:sz w:val="24"/>
          <w:szCs w:val="24"/>
        </w:rPr>
        <w:t xml:space="preserve"> kann Räume mit bis zu </w:t>
      </w:r>
      <w:r>
        <w:rPr>
          <w:rFonts w:ascii="Arial" w:hAnsi="Arial" w:cs="Arial"/>
          <w:sz w:val="24"/>
          <w:szCs w:val="24"/>
        </w:rPr>
        <w:t>70</w:t>
      </w:r>
      <w:r w:rsidRPr="00165EEE">
        <w:rPr>
          <w:rFonts w:ascii="Arial" w:hAnsi="Arial" w:cs="Arial"/>
          <w:sz w:val="24"/>
          <w:szCs w:val="24"/>
        </w:rPr>
        <w:t xml:space="preserve"> m² entlüften.</w:t>
      </w:r>
    </w:p>
    <w:p w14:paraId="42E6ACF9" w14:textId="77777777" w:rsidR="00DE4000" w:rsidRPr="00165EEE" w:rsidRDefault="00DE4000" w:rsidP="00DE4000">
      <w:pPr>
        <w:spacing w:line="360" w:lineRule="auto"/>
        <w:rPr>
          <w:rFonts w:ascii="Arial" w:hAnsi="Arial" w:cs="Arial"/>
          <w:sz w:val="24"/>
          <w:szCs w:val="24"/>
        </w:rPr>
      </w:pPr>
    </w:p>
    <w:p w14:paraId="26869D3B" w14:textId="4FDE5F09" w:rsidR="00DE4000" w:rsidRDefault="00DE4000" w:rsidP="00DE4000">
      <w:pPr>
        <w:spacing w:line="360" w:lineRule="auto"/>
        <w:rPr>
          <w:rFonts w:ascii="Arial" w:hAnsi="Arial" w:cs="Arial"/>
          <w:sz w:val="24"/>
          <w:szCs w:val="24"/>
        </w:rPr>
      </w:pPr>
      <w:r w:rsidRPr="00165EEE">
        <w:rPr>
          <w:rFonts w:ascii="Arial" w:hAnsi="Arial" w:cs="Arial"/>
          <w:sz w:val="24"/>
          <w:szCs w:val="24"/>
        </w:rPr>
        <w:t xml:space="preserve">Optional lässt sich das System um den Zuluftventilator </w:t>
      </w:r>
      <w:r w:rsidRPr="00C0783A">
        <w:rPr>
          <w:rFonts w:ascii="Arial" w:hAnsi="Arial" w:cs="Arial"/>
          <w:b/>
          <w:sz w:val="24"/>
          <w:szCs w:val="24"/>
        </w:rPr>
        <w:t>ECA 11 E</w:t>
      </w:r>
      <w:r w:rsidRPr="00165EEE">
        <w:rPr>
          <w:rFonts w:ascii="Arial" w:hAnsi="Arial" w:cs="Arial"/>
          <w:sz w:val="24"/>
          <w:szCs w:val="24"/>
        </w:rPr>
        <w:t xml:space="preserve"> bzw. </w:t>
      </w:r>
      <w:r w:rsidRPr="00C0783A">
        <w:rPr>
          <w:rFonts w:ascii="Arial" w:hAnsi="Arial" w:cs="Arial"/>
          <w:b/>
          <w:sz w:val="24"/>
          <w:szCs w:val="24"/>
        </w:rPr>
        <w:t xml:space="preserve">ECA 15/4 </w:t>
      </w:r>
      <w:proofErr w:type="gramStart"/>
      <w:r w:rsidRPr="00C0783A">
        <w:rPr>
          <w:rFonts w:ascii="Arial" w:hAnsi="Arial" w:cs="Arial"/>
          <w:b/>
          <w:sz w:val="24"/>
          <w:szCs w:val="24"/>
        </w:rPr>
        <w:t>E</w:t>
      </w:r>
      <w:r w:rsidRPr="00165EEE">
        <w:rPr>
          <w:rFonts w:ascii="Arial" w:hAnsi="Arial" w:cs="Arial"/>
          <w:sz w:val="24"/>
          <w:szCs w:val="24"/>
        </w:rPr>
        <w:t xml:space="preserve">  ergänzen</w:t>
      </w:r>
      <w:proofErr w:type="gramEnd"/>
      <w:r w:rsidRPr="00165EEE">
        <w:rPr>
          <w:rFonts w:ascii="Arial" w:hAnsi="Arial" w:cs="Arial"/>
          <w:sz w:val="24"/>
          <w:szCs w:val="24"/>
        </w:rPr>
        <w:t>. So wird zusätzlich zur Entlüftung eine aktive Luftzufuhr gewährleistet.</w:t>
      </w:r>
    </w:p>
    <w:p w14:paraId="20F0AE8B" w14:textId="77777777" w:rsidR="00DE4000" w:rsidRPr="00165EEE" w:rsidRDefault="00DE4000" w:rsidP="00DE4000">
      <w:pPr>
        <w:spacing w:line="360" w:lineRule="auto"/>
        <w:rPr>
          <w:rFonts w:ascii="Arial" w:hAnsi="Arial" w:cs="Arial"/>
          <w:sz w:val="24"/>
          <w:szCs w:val="24"/>
        </w:rPr>
      </w:pPr>
    </w:p>
    <w:p w14:paraId="154AB2EF" w14:textId="4C64CEE8" w:rsidR="00DE4000" w:rsidRDefault="00DE4000" w:rsidP="00DE4000">
      <w:pPr>
        <w:spacing w:line="360" w:lineRule="auto"/>
        <w:rPr>
          <w:rFonts w:ascii="Arial" w:hAnsi="Arial" w:cs="Arial"/>
          <w:sz w:val="24"/>
          <w:szCs w:val="24"/>
        </w:rPr>
      </w:pPr>
      <w:r w:rsidRPr="00165EEE">
        <w:rPr>
          <w:rFonts w:ascii="Arial" w:hAnsi="Arial" w:cs="Arial"/>
          <w:sz w:val="24"/>
          <w:szCs w:val="24"/>
        </w:rPr>
        <w:t xml:space="preserve">Der </w:t>
      </w:r>
      <w:r w:rsidRPr="00165EEE">
        <w:rPr>
          <w:rFonts w:ascii="Arial" w:hAnsi="Arial" w:cs="Arial"/>
          <w:b/>
          <w:sz w:val="24"/>
          <w:szCs w:val="24"/>
        </w:rPr>
        <w:t>AKE 100</w:t>
      </w:r>
      <w:r w:rsidRPr="00165EEE">
        <w:rPr>
          <w:rFonts w:ascii="Arial" w:hAnsi="Arial" w:cs="Arial"/>
          <w:sz w:val="24"/>
          <w:szCs w:val="24"/>
        </w:rPr>
        <w:t xml:space="preserve"> bzw. </w:t>
      </w:r>
      <w:r w:rsidRPr="00165EEE">
        <w:rPr>
          <w:rFonts w:ascii="Arial" w:hAnsi="Arial" w:cs="Arial"/>
          <w:b/>
          <w:sz w:val="24"/>
          <w:szCs w:val="24"/>
        </w:rPr>
        <w:t>AKE 150</w:t>
      </w:r>
      <w:r w:rsidRPr="00165EEE">
        <w:rPr>
          <w:rFonts w:ascii="Arial" w:hAnsi="Arial" w:cs="Arial"/>
          <w:sz w:val="24"/>
          <w:szCs w:val="24"/>
        </w:rPr>
        <w:t xml:space="preserve"> lässt sich besonders schnell und einfach montieren. Es wird lediglich eine Kernlochbohrung von 120 mm bei Einbau mit der Wandhülse </w:t>
      </w:r>
      <w:r w:rsidRPr="00C0783A">
        <w:rPr>
          <w:rFonts w:ascii="Arial" w:hAnsi="Arial" w:cs="Arial"/>
          <w:b/>
          <w:sz w:val="24"/>
          <w:szCs w:val="24"/>
        </w:rPr>
        <w:t xml:space="preserve">WH 100 </w:t>
      </w:r>
      <w:r w:rsidRPr="00165EEE">
        <w:rPr>
          <w:rFonts w:ascii="Arial" w:hAnsi="Arial" w:cs="Arial"/>
          <w:sz w:val="24"/>
          <w:szCs w:val="24"/>
        </w:rPr>
        <w:t xml:space="preserve">bzw. von 180 mm bei Einbau mit der Wandhülse </w:t>
      </w:r>
      <w:r w:rsidRPr="00C0783A">
        <w:rPr>
          <w:rFonts w:ascii="Arial" w:hAnsi="Arial" w:cs="Arial"/>
          <w:b/>
          <w:sz w:val="24"/>
          <w:szCs w:val="24"/>
        </w:rPr>
        <w:t>WH 150</w:t>
      </w:r>
      <w:r w:rsidRPr="00165EEE">
        <w:rPr>
          <w:rFonts w:ascii="Arial" w:hAnsi="Arial" w:cs="Arial"/>
          <w:sz w:val="24"/>
          <w:szCs w:val="24"/>
        </w:rPr>
        <w:t xml:space="preserve"> benötigt.</w:t>
      </w:r>
    </w:p>
    <w:p w14:paraId="52626DE7" w14:textId="251F05AB" w:rsidR="00DE4000" w:rsidRDefault="00DE4000" w:rsidP="00DE4000">
      <w:pPr>
        <w:spacing w:line="360" w:lineRule="auto"/>
        <w:rPr>
          <w:rFonts w:ascii="Arial" w:hAnsi="Arial" w:cs="Arial"/>
          <w:sz w:val="24"/>
          <w:szCs w:val="24"/>
        </w:rPr>
      </w:pPr>
    </w:p>
    <w:p w14:paraId="3229474A" w14:textId="79C568EF" w:rsidR="00DE4000" w:rsidRDefault="00DE4000" w:rsidP="00DE4000">
      <w:pPr>
        <w:spacing w:line="360" w:lineRule="auto"/>
        <w:rPr>
          <w:rFonts w:ascii="Arial" w:hAnsi="Arial" w:cs="Arial"/>
          <w:sz w:val="24"/>
          <w:szCs w:val="24"/>
        </w:rPr>
      </w:pPr>
      <w:r>
        <w:rPr>
          <w:rFonts w:ascii="Arial" w:hAnsi="Arial" w:cs="Arial"/>
          <w:sz w:val="24"/>
          <w:szCs w:val="24"/>
        </w:rPr>
        <w:t>Aus diesem Grund eignet sich die vollautomatische Kellerentlüftung auch hervorragend zur Nachrüstung im Zuge einer Sanierung. Ohne großen Aufwand kann so auch in Bestandsbauten für eine regelmäßige Lüftung gesorgt und damit nachhaltig Schimmel vorgebeugt werden.</w:t>
      </w:r>
    </w:p>
    <w:p w14:paraId="1BDBF5D2" w14:textId="77777777" w:rsidR="00DE4000" w:rsidRDefault="00DE4000" w:rsidP="00C3133F">
      <w:pPr>
        <w:spacing w:line="360" w:lineRule="auto"/>
        <w:rPr>
          <w:rFonts w:ascii="Arial" w:hAnsi="Arial" w:cs="Arial"/>
          <w:sz w:val="24"/>
          <w:szCs w:val="24"/>
        </w:rPr>
      </w:pPr>
    </w:p>
    <w:p w14:paraId="3954DA03" w14:textId="77777777" w:rsidR="009B0B3E" w:rsidRDefault="00DE4000" w:rsidP="00C3133F">
      <w:pPr>
        <w:spacing w:line="360" w:lineRule="auto"/>
        <w:rPr>
          <w:rFonts w:ascii="Arial" w:hAnsi="Arial" w:cs="Arial"/>
          <w:sz w:val="28"/>
          <w:szCs w:val="24"/>
        </w:rPr>
      </w:pPr>
      <w:r w:rsidRPr="009B0B3E">
        <w:rPr>
          <w:rFonts w:ascii="Arial" w:hAnsi="Arial" w:cs="Arial"/>
          <w:b/>
          <w:sz w:val="28"/>
          <w:szCs w:val="24"/>
        </w:rPr>
        <w:t>Warum lohnt sich das Einschalten von SWR 1 Baden-Württemberg doppelt für Sie?</w:t>
      </w:r>
      <w:r w:rsidRPr="009B0B3E">
        <w:rPr>
          <w:rFonts w:ascii="Arial" w:hAnsi="Arial" w:cs="Arial"/>
          <w:sz w:val="28"/>
          <w:szCs w:val="24"/>
        </w:rPr>
        <w:t xml:space="preserve"> </w:t>
      </w:r>
    </w:p>
    <w:p w14:paraId="33CD8571" w14:textId="77777777" w:rsidR="009B0B3E" w:rsidRDefault="009B0B3E" w:rsidP="00C3133F">
      <w:pPr>
        <w:spacing w:line="360" w:lineRule="auto"/>
        <w:rPr>
          <w:rFonts w:ascii="Arial" w:hAnsi="Arial" w:cs="Arial"/>
          <w:sz w:val="28"/>
          <w:szCs w:val="24"/>
        </w:rPr>
      </w:pPr>
    </w:p>
    <w:p w14:paraId="28753B38" w14:textId="48E9417A" w:rsidR="00DE4000" w:rsidRPr="00DE4000" w:rsidRDefault="00DE4000" w:rsidP="00C3133F">
      <w:pPr>
        <w:spacing w:line="360" w:lineRule="auto"/>
        <w:rPr>
          <w:rFonts w:ascii="Arial" w:hAnsi="Arial" w:cs="Arial"/>
          <w:sz w:val="24"/>
          <w:szCs w:val="24"/>
        </w:rPr>
      </w:pPr>
      <w:r>
        <w:rPr>
          <w:rFonts w:ascii="Arial" w:hAnsi="Arial" w:cs="Arial"/>
          <w:sz w:val="24"/>
          <w:szCs w:val="24"/>
        </w:rPr>
        <w:t>H</w:t>
      </w:r>
      <w:r w:rsidRPr="00DE4000">
        <w:rPr>
          <w:rFonts w:ascii="Arial" w:hAnsi="Arial" w:cs="Arial"/>
          <w:sz w:val="24"/>
          <w:szCs w:val="24"/>
        </w:rPr>
        <w:t>ören Sie den MAICO Radiospot zum AKE 100 und 150</w:t>
      </w:r>
      <w:r w:rsidR="009B0B3E">
        <w:rPr>
          <w:rFonts w:ascii="Arial" w:hAnsi="Arial" w:cs="Arial"/>
          <w:sz w:val="24"/>
          <w:szCs w:val="24"/>
        </w:rPr>
        <w:t xml:space="preserve"> und s</w:t>
      </w:r>
      <w:r>
        <w:rPr>
          <w:rFonts w:ascii="Arial" w:hAnsi="Arial" w:cs="Arial"/>
          <w:sz w:val="24"/>
          <w:szCs w:val="24"/>
        </w:rPr>
        <w:t>agen Sie uns Ihre Meinung</w:t>
      </w:r>
      <w:r w:rsidR="009B0B3E">
        <w:rPr>
          <w:rFonts w:ascii="Arial" w:hAnsi="Arial" w:cs="Arial"/>
          <w:sz w:val="24"/>
          <w:szCs w:val="24"/>
        </w:rPr>
        <w:t xml:space="preserve"> dazu</w:t>
      </w:r>
      <w:r>
        <w:rPr>
          <w:rFonts w:ascii="Arial" w:hAnsi="Arial" w:cs="Arial"/>
          <w:sz w:val="24"/>
          <w:szCs w:val="24"/>
        </w:rPr>
        <w:t>, wie Ihnen der Spot gefällt und ob Sie Radiowerbung</w:t>
      </w:r>
      <w:r w:rsidR="009B0B3E">
        <w:rPr>
          <w:rFonts w:ascii="Arial" w:hAnsi="Arial" w:cs="Arial"/>
          <w:sz w:val="24"/>
          <w:szCs w:val="24"/>
        </w:rPr>
        <w:t xml:space="preserve"> generell</w:t>
      </w:r>
      <w:r>
        <w:rPr>
          <w:rFonts w:ascii="Arial" w:hAnsi="Arial" w:cs="Arial"/>
          <w:sz w:val="24"/>
          <w:szCs w:val="24"/>
        </w:rPr>
        <w:t xml:space="preserve"> gut finden. Schicken Sie uns eine E-Mail </w:t>
      </w:r>
      <w:r w:rsidR="009B0B3E">
        <w:rPr>
          <w:rFonts w:ascii="Arial" w:hAnsi="Arial" w:cs="Arial"/>
          <w:sz w:val="24"/>
          <w:szCs w:val="24"/>
        </w:rPr>
        <w:t xml:space="preserve">mit Ihrer Meinung dazu </w:t>
      </w:r>
      <w:r>
        <w:rPr>
          <w:rFonts w:ascii="Arial" w:hAnsi="Arial" w:cs="Arial"/>
          <w:sz w:val="24"/>
          <w:szCs w:val="24"/>
        </w:rPr>
        <w:t xml:space="preserve">an </w:t>
      </w:r>
      <w:hyperlink r:id="rId8" w:history="1">
        <w:r w:rsidRPr="00E540EA">
          <w:rPr>
            <w:rStyle w:val="Hyperlink"/>
            <w:rFonts w:ascii="Arial" w:hAnsi="Arial" w:cs="Arial"/>
            <w:sz w:val="24"/>
            <w:szCs w:val="24"/>
          </w:rPr>
          <w:t>marketing@maico.de</w:t>
        </w:r>
      </w:hyperlink>
      <w:r>
        <w:rPr>
          <w:rFonts w:ascii="Arial" w:hAnsi="Arial" w:cs="Arial"/>
          <w:sz w:val="24"/>
          <w:szCs w:val="24"/>
        </w:rPr>
        <w:t>, Betreff</w:t>
      </w:r>
      <w:r w:rsidRPr="00DE4000">
        <w:rPr>
          <w:rFonts w:ascii="Arial" w:hAnsi="Arial" w:cs="Arial"/>
          <w:sz w:val="24"/>
          <w:szCs w:val="24"/>
        </w:rPr>
        <w:t xml:space="preserve"> </w:t>
      </w:r>
      <w:r>
        <w:rPr>
          <w:rFonts w:ascii="Arial" w:hAnsi="Arial" w:cs="Arial"/>
          <w:sz w:val="24"/>
          <w:szCs w:val="24"/>
        </w:rPr>
        <w:t>„Gewinnspiel Radio“</w:t>
      </w:r>
      <w:r w:rsidR="009B0B3E">
        <w:rPr>
          <w:rFonts w:ascii="Arial" w:hAnsi="Arial" w:cs="Arial"/>
          <w:sz w:val="24"/>
          <w:szCs w:val="24"/>
        </w:rPr>
        <w:t xml:space="preserve">. Mit etwas Glück können Sie eines von zehn Bosch </w:t>
      </w:r>
      <w:proofErr w:type="spellStart"/>
      <w:r w:rsidR="009B0B3E">
        <w:rPr>
          <w:rFonts w:ascii="Arial" w:hAnsi="Arial" w:cs="Arial"/>
          <w:sz w:val="24"/>
          <w:szCs w:val="24"/>
        </w:rPr>
        <w:t>Akkuschraubersets</w:t>
      </w:r>
      <w:proofErr w:type="spellEnd"/>
      <w:r w:rsidR="009B0B3E">
        <w:rPr>
          <w:rFonts w:ascii="Arial" w:hAnsi="Arial" w:cs="Arial"/>
          <w:sz w:val="24"/>
          <w:szCs w:val="24"/>
        </w:rPr>
        <w:t xml:space="preserve"> IXO mit Ladestation gewinnen. Wir freuen uns auf Ihr Feedback!</w:t>
      </w:r>
    </w:p>
    <w:p w14:paraId="1B25C009" w14:textId="62250F90" w:rsidR="00767CAB" w:rsidRPr="00C3133F" w:rsidRDefault="00953460" w:rsidP="00C3133F">
      <w:pPr>
        <w:spacing w:line="360" w:lineRule="auto"/>
        <w:jc w:val="right"/>
        <w:rPr>
          <w:rFonts w:asciiTheme="majorHAnsi" w:hAnsiTheme="majorHAnsi" w:cstheme="majorHAnsi"/>
          <w:sz w:val="24"/>
          <w:szCs w:val="24"/>
        </w:rPr>
      </w:pPr>
      <w:r>
        <w:rPr>
          <w:rFonts w:asciiTheme="majorHAnsi" w:hAnsiTheme="majorHAnsi" w:cstheme="majorHAnsi"/>
          <w:sz w:val="24"/>
          <w:szCs w:val="24"/>
        </w:rPr>
        <w:t>(</w:t>
      </w:r>
      <w:r w:rsidR="009B0B3E">
        <w:rPr>
          <w:rFonts w:asciiTheme="majorHAnsi" w:hAnsiTheme="majorHAnsi" w:cstheme="majorHAnsi"/>
          <w:sz w:val="24"/>
          <w:szCs w:val="24"/>
        </w:rPr>
        <w:t>3</w:t>
      </w:r>
      <w:r>
        <w:rPr>
          <w:rFonts w:asciiTheme="majorHAnsi" w:hAnsiTheme="majorHAnsi" w:cstheme="majorHAnsi"/>
          <w:sz w:val="24"/>
          <w:szCs w:val="24"/>
        </w:rPr>
        <w:t>.</w:t>
      </w:r>
      <w:r w:rsidR="009B0B3E">
        <w:rPr>
          <w:rFonts w:asciiTheme="majorHAnsi" w:hAnsiTheme="majorHAnsi" w:cstheme="majorHAnsi"/>
          <w:sz w:val="24"/>
          <w:szCs w:val="24"/>
        </w:rPr>
        <w:t>045</w:t>
      </w:r>
      <w:r>
        <w:rPr>
          <w:rFonts w:asciiTheme="majorHAnsi" w:hAnsiTheme="majorHAnsi" w:cstheme="majorHAnsi"/>
          <w:sz w:val="24"/>
          <w:szCs w:val="24"/>
        </w:rPr>
        <w:t xml:space="preserve"> Zeichen inkl. Leer)</w:t>
      </w:r>
    </w:p>
    <w:p w14:paraId="411EABEB" w14:textId="77777777" w:rsidR="00C25950" w:rsidRPr="00C3133F" w:rsidRDefault="00C25950" w:rsidP="00C3133F">
      <w:pPr>
        <w:spacing w:line="360" w:lineRule="auto"/>
        <w:jc w:val="right"/>
        <w:rPr>
          <w:rFonts w:asciiTheme="majorHAnsi" w:hAnsiTheme="majorHAnsi" w:cstheme="majorHAnsi"/>
          <w:sz w:val="24"/>
          <w:szCs w:val="24"/>
        </w:rPr>
      </w:pPr>
    </w:p>
    <w:p w14:paraId="7930701B" w14:textId="2DFC2695" w:rsidR="00C25950" w:rsidRPr="00C3133F" w:rsidRDefault="00C25950" w:rsidP="00C3133F">
      <w:pPr>
        <w:spacing w:line="360" w:lineRule="auto"/>
        <w:rPr>
          <w:rFonts w:asciiTheme="majorHAnsi" w:hAnsiTheme="majorHAnsi" w:cstheme="majorHAnsi"/>
          <w:b/>
          <w:color w:val="000000" w:themeColor="text1"/>
          <w:sz w:val="24"/>
          <w:szCs w:val="24"/>
        </w:rPr>
      </w:pPr>
      <w:r w:rsidRPr="00C3133F">
        <w:rPr>
          <w:rFonts w:asciiTheme="majorHAnsi" w:hAnsiTheme="majorHAnsi" w:cstheme="majorHAnsi"/>
          <w:b/>
          <w:color w:val="000000" w:themeColor="text1"/>
          <w:sz w:val="24"/>
          <w:szCs w:val="24"/>
        </w:rPr>
        <w:t>Kontaktadresse für PR und Communications:</w:t>
      </w:r>
    </w:p>
    <w:p w14:paraId="5249A382" w14:textId="77777777" w:rsidR="00C25950" w:rsidRPr="00C3133F" w:rsidRDefault="00C25950" w:rsidP="00C3133F">
      <w:pPr>
        <w:spacing w:line="360" w:lineRule="auto"/>
        <w:rPr>
          <w:rFonts w:asciiTheme="majorHAnsi" w:hAnsiTheme="majorHAnsi" w:cstheme="majorHAnsi"/>
          <w:color w:val="000000" w:themeColor="text1"/>
          <w:sz w:val="24"/>
          <w:szCs w:val="24"/>
        </w:rPr>
      </w:pPr>
      <w:r w:rsidRPr="00C3133F">
        <w:rPr>
          <w:rFonts w:asciiTheme="majorHAnsi" w:hAnsiTheme="majorHAnsi" w:cstheme="majorHAnsi"/>
          <w:color w:val="000000" w:themeColor="text1"/>
          <w:sz w:val="24"/>
          <w:szCs w:val="24"/>
        </w:rPr>
        <w:t>MAICO Ventilatoren</w:t>
      </w:r>
    </w:p>
    <w:p w14:paraId="6E129B0C" w14:textId="77777777" w:rsidR="00C25950" w:rsidRPr="00C3133F" w:rsidRDefault="00C25950" w:rsidP="00C3133F">
      <w:pPr>
        <w:spacing w:line="360" w:lineRule="auto"/>
        <w:rPr>
          <w:rFonts w:asciiTheme="majorHAnsi" w:hAnsiTheme="majorHAnsi" w:cstheme="majorHAnsi"/>
          <w:color w:val="000000" w:themeColor="text1"/>
          <w:sz w:val="24"/>
          <w:szCs w:val="24"/>
        </w:rPr>
      </w:pPr>
      <w:proofErr w:type="spellStart"/>
      <w:r w:rsidRPr="00C3133F">
        <w:rPr>
          <w:rFonts w:asciiTheme="majorHAnsi" w:hAnsiTheme="majorHAnsi" w:cstheme="majorHAnsi"/>
          <w:color w:val="000000" w:themeColor="text1"/>
          <w:sz w:val="24"/>
          <w:szCs w:val="24"/>
        </w:rPr>
        <w:t>Steinbeisstraße</w:t>
      </w:r>
      <w:proofErr w:type="spellEnd"/>
      <w:r w:rsidRPr="00C3133F">
        <w:rPr>
          <w:rFonts w:asciiTheme="majorHAnsi" w:hAnsiTheme="majorHAnsi" w:cstheme="majorHAnsi"/>
          <w:color w:val="000000" w:themeColor="text1"/>
          <w:sz w:val="24"/>
          <w:szCs w:val="24"/>
        </w:rPr>
        <w:t xml:space="preserve"> 20</w:t>
      </w:r>
    </w:p>
    <w:p w14:paraId="5AD31FFB" w14:textId="77777777" w:rsidR="00C25950" w:rsidRPr="00C3133F" w:rsidRDefault="00C25950" w:rsidP="00C3133F">
      <w:pPr>
        <w:spacing w:line="360" w:lineRule="auto"/>
        <w:rPr>
          <w:rFonts w:asciiTheme="majorHAnsi" w:hAnsiTheme="majorHAnsi" w:cstheme="majorHAnsi"/>
          <w:color w:val="000000" w:themeColor="text1"/>
          <w:sz w:val="24"/>
          <w:szCs w:val="24"/>
        </w:rPr>
      </w:pPr>
      <w:r w:rsidRPr="00C3133F">
        <w:rPr>
          <w:rFonts w:asciiTheme="majorHAnsi" w:hAnsiTheme="majorHAnsi" w:cstheme="majorHAnsi"/>
          <w:color w:val="000000" w:themeColor="text1"/>
          <w:sz w:val="24"/>
          <w:szCs w:val="24"/>
        </w:rPr>
        <w:t>78056 Villingen-Schwenningen</w:t>
      </w:r>
    </w:p>
    <w:p w14:paraId="707ECD5A" w14:textId="77777777" w:rsidR="00C25950" w:rsidRPr="00C3133F" w:rsidRDefault="00C25950" w:rsidP="00C3133F">
      <w:pPr>
        <w:spacing w:line="360" w:lineRule="auto"/>
        <w:rPr>
          <w:rFonts w:asciiTheme="majorHAnsi" w:hAnsiTheme="majorHAnsi" w:cstheme="majorHAnsi"/>
          <w:color w:val="000000" w:themeColor="text1"/>
          <w:sz w:val="24"/>
          <w:szCs w:val="24"/>
        </w:rPr>
      </w:pPr>
    </w:p>
    <w:p w14:paraId="4B98E87C" w14:textId="77777777" w:rsidR="00C25950" w:rsidRPr="00C3133F" w:rsidRDefault="00C25950" w:rsidP="00C3133F">
      <w:pPr>
        <w:spacing w:line="360" w:lineRule="auto"/>
        <w:rPr>
          <w:rFonts w:asciiTheme="majorHAnsi" w:hAnsiTheme="majorHAnsi" w:cstheme="majorHAnsi"/>
          <w:color w:val="000000" w:themeColor="text1"/>
          <w:sz w:val="24"/>
          <w:szCs w:val="24"/>
        </w:rPr>
      </w:pPr>
      <w:r w:rsidRPr="00C3133F">
        <w:rPr>
          <w:rFonts w:asciiTheme="majorHAnsi" w:hAnsiTheme="majorHAnsi" w:cstheme="majorHAnsi"/>
          <w:color w:val="000000" w:themeColor="text1"/>
          <w:sz w:val="24"/>
          <w:szCs w:val="24"/>
        </w:rPr>
        <w:t xml:space="preserve">Dipl.-Betriebswirtin (BA) Sabrina Jokiel </w:t>
      </w:r>
    </w:p>
    <w:p w14:paraId="441BC160" w14:textId="77777777" w:rsidR="00C25950" w:rsidRPr="00C3133F" w:rsidRDefault="00C25950" w:rsidP="00C3133F">
      <w:pPr>
        <w:spacing w:line="360" w:lineRule="auto"/>
        <w:rPr>
          <w:rFonts w:asciiTheme="majorHAnsi" w:hAnsiTheme="majorHAnsi" w:cstheme="majorHAnsi"/>
          <w:color w:val="000000" w:themeColor="text1"/>
          <w:sz w:val="24"/>
          <w:szCs w:val="24"/>
        </w:rPr>
      </w:pPr>
      <w:r w:rsidRPr="00C3133F">
        <w:rPr>
          <w:rFonts w:asciiTheme="majorHAnsi" w:hAnsiTheme="majorHAnsi" w:cstheme="majorHAnsi"/>
          <w:color w:val="000000" w:themeColor="text1"/>
          <w:sz w:val="24"/>
          <w:szCs w:val="24"/>
        </w:rPr>
        <w:t>Tel.: 07720/ 694-477</w:t>
      </w:r>
    </w:p>
    <w:p w14:paraId="77D66207" w14:textId="77777777" w:rsidR="00C25950" w:rsidRPr="00C3133F" w:rsidRDefault="00C25950" w:rsidP="00C3133F">
      <w:pPr>
        <w:spacing w:line="360" w:lineRule="auto"/>
        <w:rPr>
          <w:rFonts w:asciiTheme="majorHAnsi" w:hAnsiTheme="majorHAnsi" w:cstheme="majorHAnsi"/>
          <w:color w:val="000000" w:themeColor="text1"/>
          <w:sz w:val="24"/>
          <w:szCs w:val="24"/>
        </w:rPr>
      </w:pPr>
      <w:r w:rsidRPr="00C3133F">
        <w:rPr>
          <w:rFonts w:asciiTheme="majorHAnsi" w:hAnsiTheme="majorHAnsi" w:cstheme="majorHAnsi"/>
          <w:color w:val="000000" w:themeColor="text1"/>
          <w:sz w:val="24"/>
          <w:szCs w:val="24"/>
        </w:rPr>
        <w:lastRenderedPageBreak/>
        <w:t>Fax: 07720/ 694-6 477</w:t>
      </w:r>
    </w:p>
    <w:p w14:paraId="767BA4CB" w14:textId="77777777" w:rsidR="00C25950" w:rsidRPr="00C3133F" w:rsidRDefault="00C25950" w:rsidP="00C3133F">
      <w:pPr>
        <w:spacing w:line="360" w:lineRule="auto"/>
        <w:rPr>
          <w:rFonts w:asciiTheme="majorHAnsi" w:hAnsiTheme="majorHAnsi" w:cstheme="majorHAnsi"/>
          <w:color w:val="000000" w:themeColor="text1"/>
          <w:sz w:val="24"/>
          <w:szCs w:val="24"/>
        </w:rPr>
      </w:pPr>
      <w:r w:rsidRPr="00C3133F">
        <w:rPr>
          <w:rFonts w:asciiTheme="majorHAnsi" w:hAnsiTheme="majorHAnsi" w:cstheme="majorHAnsi"/>
          <w:color w:val="000000" w:themeColor="text1"/>
          <w:sz w:val="24"/>
          <w:szCs w:val="24"/>
        </w:rPr>
        <w:t xml:space="preserve">E-Mail: </w:t>
      </w:r>
      <w:hyperlink r:id="rId9" w:history="1">
        <w:r w:rsidRPr="00C3133F">
          <w:rPr>
            <w:rStyle w:val="Hyperlink"/>
            <w:rFonts w:asciiTheme="majorHAnsi" w:hAnsiTheme="majorHAnsi" w:cstheme="majorHAnsi"/>
            <w:sz w:val="24"/>
            <w:szCs w:val="24"/>
          </w:rPr>
          <w:t>Sabrina.Jokiel@maico.de</w:t>
        </w:r>
      </w:hyperlink>
    </w:p>
    <w:p w14:paraId="1E643851" w14:textId="42D2E50C" w:rsidR="00C25950" w:rsidRPr="00C3133F" w:rsidRDefault="00C25950" w:rsidP="00C3133F">
      <w:pPr>
        <w:spacing w:line="360" w:lineRule="auto"/>
        <w:rPr>
          <w:rFonts w:asciiTheme="majorHAnsi" w:hAnsiTheme="majorHAnsi" w:cstheme="majorHAnsi"/>
          <w:sz w:val="24"/>
          <w:szCs w:val="24"/>
        </w:rPr>
      </w:pPr>
      <w:r w:rsidRPr="00C3133F">
        <w:rPr>
          <w:rFonts w:asciiTheme="majorHAnsi" w:hAnsiTheme="majorHAnsi" w:cstheme="majorHAnsi"/>
          <w:color w:val="000000" w:themeColor="text1"/>
          <w:sz w:val="24"/>
          <w:szCs w:val="24"/>
          <w:lang w:val="en-US"/>
        </w:rPr>
        <w:t xml:space="preserve">Website: </w:t>
      </w:r>
      <w:hyperlink r:id="rId10" w:history="1">
        <w:r w:rsidRPr="00C3133F">
          <w:rPr>
            <w:rStyle w:val="Hyperlink"/>
            <w:rFonts w:asciiTheme="majorHAnsi" w:hAnsiTheme="majorHAnsi" w:cstheme="majorHAnsi"/>
            <w:color w:val="000000" w:themeColor="text1"/>
            <w:sz w:val="24"/>
            <w:szCs w:val="24"/>
            <w:lang w:val="en-US"/>
          </w:rPr>
          <w:t>www.maico-ventilatoren.com</w:t>
        </w:r>
      </w:hyperlink>
    </w:p>
    <w:sectPr w:rsidR="00C25950" w:rsidRPr="00C3133F" w:rsidSect="00174750">
      <w:headerReference w:type="default" r:id="rId11"/>
      <w:pgSz w:w="11900" w:h="16840"/>
      <w:pgMar w:top="15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8B9AC" w14:textId="77777777" w:rsidR="00367BD7" w:rsidRDefault="00367BD7" w:rsidP="00174750">
      <w:r>
        <w:separator/>
      </w:r>
    </w:p>
  </w:endnote>
  <w:endnote w:type="continuationSeparator" w:id="0">
    <w:p w14:paraId="0296CAD8" w14:textId="77777777" w:rsidR="00367BD7" w:rsidRDefault="00367BD7" w:rsidP="0017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rade Gothic LT Std Light">
    <w:altName w:val="Courier New"/>
    <w:charset w:val="00"/>
    <w:family w:val="auto"/>
    <w:pitch w:val="variable"/>
    <w:sig w:usb0="00000003" w:usb1="00000000" w:usb2="00000000" w:usb3="00000000" w:csb0="00000001" w:csb1="00000000"/>
  </w:font>
  <w:font w:name="maicoLight">
    <w:altName w:val="Times New Roman"/>
    <w:charset w:val="00"/>
    <w:family w:val="auto"/>
    <w:pitch w:val="default"/>
  </w:font>
  <w:font w:name="Univers LT 55">
    <w:altName w:val="Calibri"/>
    <w:charset w:val="00"/>
    <w:family w:val="auto"/>
    <w:pitch w:val="variable"/>
    <w:sig w:usb0="00000003" w:usb1="00000000" w:usb2="00000000" w:usb3="00000000" w:csb0="00000001" w:csb1="00000000"/>
  </w:font>
  <w:font w:name="Trade Gothic LT Std Bold 2">
    <w:altName w:val="Courier New"/>
    <w:charset w:val="00"/>
    <w:family w:val="auto"/>
    <w:pitch w:val="variable"/>
    <w:sig w:usb0="00000003" w:usb1="4000204A" w:usb2="00000000" w:usb3="00000000" w:csb0="00000001" w:csb1="00000000"/>
  </w:font>
  <w:font w:name="Lucida Grande">
    <w:altName w:val="Times New Roman"/>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6855F" w14:textId="77777777" w:rsidR="00367BD7" w:rsidRDefault="00367BD7" w:rsidP="00174750">
      <w:r>
        <w:separator/>
      </w:r>
    </w:p>
  </w:footnote>
  <w:footnote w:type="continuationSeparator" w:id="0">
    <w:p w14:paraId="42DEE6AA" w14:textId="77777777" w:rsidR="00367BD7" w:rsidRDefault="00367BD7" w:rsidP="00174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81ED" w14:textId="5C9DD73D" w:rsidR="00367BD7" w:rsidRDefault="00367BD7" w:rsidP="00174750">
    <w:pPr>
      <w:pStyle w:val="Kopfzeile"/>
      <w:jc w:val="right"/>
    </w:pPr>
    <w:r>
      <w:rPr>
        <w:noProof/>
      </w:rPr>
      <w:drawing>
        <wp:inline distT="0" distB="0" distL="0" distR="0" wp14:anchorId="2DFFBA49" wp14:editId="046CCA69">
          <wp:extent cx="958850" cy="368300"/>
          <wp:effectExtent l="0" t="0" r="6350" b="12700"/>
          <wp:docPr id="1" name="Bild 1" descr="ma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E32"/>
    <w:multiLevelType w:val="multilevel"/>
    <w:tmpl w:val="DA06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15EFC"/>
    <w:multiLevelType w:val="multilevel"/>
    <w:tmpl w:val="4E58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654A8"/>
    <w:multiLevelType w:val="hybridMultilevel"/>
    <w:tmpl w:val="517EADE8"/>
    <w:lvl w:ilvl="0" w:tplc="9BD2559A">
      <w:start w:val="1227"/>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D3E03"/>
    <w:multiLevelType w:val="hybridMultilevel"/>
    <w:tmpl w:val="536258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0F15D2B"/>
    <w:multiLevelType w:val="hybridMultilevel"/>
    <w:tmpl w:val="28DE41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3F03315"/>
    <w:multiLevelType w:val="multilevel"/>
    <w:tmpl w:val="D404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03E39"/>
    <w:multiLevelType w:val="multilevel"/>
    <w:tmpl w:val="875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9236F"/>
    <w:multiLevelType w:val="hybridMultilevel"/>
    <w:tmpl w:val="1BCE0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2B3390"/>
    <w:multiLevelType w:val="multilevel"/>
    <w:tmpl w:val="A136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A2424"/>
    <w:multiLevelType w:val="hybridMultilevel"/>
    <w:tmpl w:val="8488C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BC477E"/>
    <w:multiLevelType w:val="multilevel"/>
    <w:tmpl w:val="C38A2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8369C4"/>
    <w:multiLevelType w:val="hybridMultilevel"/>
    <w:tmpl w:val="0DBA1048"/>
    <w:lvl w:ilvl="0" w:tplc="44C6BC2C">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966FBC"/>
    <w:multiLevelType w:val="multilevel"/>
    <w:tmpl w:val="851A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1"/>
  </w:num>
  <w:num w:numId="5">
    <w:abstractNumId w:val="2"/>
  </w:num>
  <w:num w:numId="6">
    <w:abstractNumId w:val="9"/>
  </w:num>
  <w:num w:numId="7">
    <w:abstractNumId w:val="0"/>
  </w:num>
  <w:num w:numId="8">
    <w:abstractNumId w:val="10"/>
  </w:num>
  <w:num w:numId="9">
    <w:abstractNumId w:val="8"/>
  </w:num>
  <w:num w:numId="10">
    <w:abstractNumId w:val="5"/>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91"/>
    <w:rsid w:val="00003DD1"/>
    <w:rsid w:val="00005301"/>
    <w:rsid w:val="000054A3"/>
    <w:rsid w:val="00013026"/>
    <w:rsid w:val="00013C7C"/>
    <w:rsid w:val="00016BAE"/>
    <w:rsid w:val="000174E6"/>
    <w:rsid w:val="00031274"/>
    <w:rsid w:val="000337E5"/>
    <w:rsid w:val="00050F4C"/>
    <w:rsid w:val="000564A6"/>
    <w:rsid w:val="00075846"/>
    <w:rsid w:val="00087FBB"/>
    <w:rsid w:val="00090D2B"/>
    <w:rsid w:val="00092169"/>
    <w:rsid w:val="000950DE"/>
    <w:rsid w:val="000B6FB1"/>
    <w:rsid w:val="000C24F7"/>
    <w:rsid w:val="000D5AB4"/>
    <w:rsid w:val="000E6972"/>
    <w:rsid w:val="000F5921"/>
    <w:rsid w:val="00102995"/>
    <w:rsid w:val="00113DAD"/>
    <w:rsid w:val="0012457A"/>
    <w:rsid w:val="00134C35"/>
    <w:rsid w:val="00136C8A"/>
    <w:rsid w:val="001457F1"/>
    <w:rsid w:val="00156C0C"/>
    <w:rsid w:val="00165EEE"/>
    <w:rsid w:val="001669F4"/>
    <w:rsid w:val="00172C2B"/>
    <w:rsid w:val="00174750"/>
    <w:rsid w:val="001760B7"/>
    <w:rsid w:val="00190F4A"/>
    <w:rsid w:val="0019550B"/>
    <w:rsid w:val="00197B1A"/>
    <w:rsid w:val="00197E19"/>
    <w:rsid w:val="001A7657"/>
    <w:rsid w:val="001B3884"/>
    <w:rsid w:val="001C43F7"/>
    <w:rsid w:val="001C505E"/>
    <w:rsid w:val="001C5AD8"/>
    <w:rsid w:val="001D2687"/>
    <w:rsid w:val="001E7788"/>
    <w:rsid w:val="001F4DE5"/>
    <w:rsid w:val="00212FDA"/>
    <w:rsid w:val="00214FDB"/>
    <w:rsid w:val="002417A8"/>
    <w:rsid w:val="002450E2"/>
    <w:rsid w:val="002663ED"/>
    <w:rsid w:val="00270D12"/>
    <w:rsid w:val="00277C43"/>
    <w:rsid w:val="00281612"/>
    <w:rsid w:val="00284E13"/>
    <w:rsid w:val="00286779"/>
    <w:rsid w:val="002A1B74"/>
    <w:rsid w:val="002A5449"/>
    <w:rsid w:val="002B2584"/>
    <w:rsid w:val="002B4051"/>
    <w:rsid w:val="002D31AE"/>
    <w:rsid w:val="002F7D0C"/>
    <w:rsid w:val="00316CE5"/>
    <w:rsid w:val="00316D77"/>
    <w:rsid w:val="00325CF2"/>
    <w:rsid w:val="00325D47"/>
    <w:rsid w:val="00333B18"/>
    <w:rsid w:val="00333F5A"/>
    <w:rsid w:val="003358D8"/>
    <w:rsid w:val="0036525A"/>
    <w:rsid w:val="00367BD7"/>
    <w:rsid w:val="003736F0"/>
    <w:rsid w:val="00393D2C"/>
    <w:rsid w:val="003A40B2"/>
    <w:rsid w:val="003A6175"/>
    <w:rsid w:val="003B7C5A"/>
    <w:rsid w:val="003C45EE"/>
    <w:rsid w:val="003D33E9"/>
    <w:rsid w:val="003D3F1B"/>
    <w:rsid w:val="00400C4C"/>
    <w:rsid w:val="00401F16"/>
    <w:rsid w:val="00411442"/>
    <w:rsid w:val="0042255F"/>
    <w:rsid w:val="004413F3"/>
    <w:rsid w:val="004450AA"/>
    <w:rsid w:val="00454FAA"/>
    <w:rsid w:val="00475D4C"/>
    <w:rsid w:val="004A0439"/>
    <w:rsid w:val="004A71DA"/>
    <w:rsid w:val="004B1411"/>
    <w:rsid w:val="004C4757"/>
    <w:rsid w:val="004D7156"/>
    <w:rsid w:val="004E32BC"/>
    <w:rsid w:val="004E3356"/>
    <w:rsid w:val="004E48BC"/>
    <w:rsid w:val="004F1D47"/>
    <w:rsid w:val="004F225A"/>
    <w:rsid w:val="004F552A"/>
    <w:rsid w:val="0050632D"/>
    <w:rsid w:val="00520DA8"/>
    <w:rsid w:val="005236FE"/>
    <w:rsid w:val="00523F3E"/>
    <w:rsid w:val="00525F5C"/>
    <w:rsid w:val="005268DA"/>
    <w:rsid w:val="0053388F"/>
    <w:rsid w:val="005466FC"/>
    <w:rsid w:val="00564263"/>
    <w:rsid w:val="00584D0F"/>
    <w:rsid w:val="00585A06"/>
    <w:rsid w:val="005A4FD9"/>
    <w:rsid w:val="005B5C3C"/>
    <w:rsid w:val="005B66DE"/>
    <w:rsid w:val="005D2462"/>
    <w:rsid w:val="005D30D3"/>
    <w:rsid w:val="005D58C0"/>
    <w:rsid w:val="0062160E"/>
    <w:rsid w:val="006274C1"/>
    <w:rsid w:val="00631BCB"/>
    <w:rsid w:val="00634969"/>
    <w:rsid w:val="0063588D"/>
    <w:rsid w:val="00647B2A"/>
    <w:rsid w:val="006755C6"/>
    <w:rsid w:val="006832FC"/>
    <w:rsid w:val="00687029"/>
    <w:rsid w:val="006B1A7E"/>
    <w:rsid w:val="006C6960"/>
    <w:rsid w:val="006E4A9F"/>
    <w:rsid w:val="006E785E"/>
    <w:rsid w:val="006F673C"/>
    <w:rsid w:val="007027C6"/>
    <w:rsid w:val="007176C1"/>
    <w:rsid w:val="00717BD4"/>
    <w:rsid w:val="00717DB8"/>
    <w:rsid w:val="00717E5F"/>
    <w:rsid w:val="00745706"/>
    <w:rsid w:val="007542F5"/>
    <w:rsid w:val="00754ADC"/>
    <w:rsid w:val="00766BF6"/>
    <w:rsid w:val="00767CAB"/>
    <w:rsid w:val="00772040"/>
    <w:rsid w:val="00796326"/>
    <w:rsid w:val="007A025C"/>
    <w:rsid w:val="007A750A"/>
    <w:rsid w:val="007B312A"/>
    <w:rsid w:val="007B500A"/>
    <w:rsid w:val="007D6511"/>
    <w:rsid w:val="007E3C04"/>
    <w:rsid w:val="0081575E"/>
    <w:rsid w:val="008223BD"/>
    <w:rsid w:val="0083232C"/>
    <w:rsid w:val="0085038C"/>
    <w:rsid w:val="008707A0"/>
    <w:rsid w:val="0087407D"/>
    <w:rsid w:val="00895590"/>
    <w:rsid w:val="008B7C99"/>
    <w:rsid w:val="008D5BC3"/>
    <w:rsid w:val="00901531"/>
    <w:rsid w:val="00902B00"/>
    <w:rsid w:val="00906A59"/>
    <w:rsid w:val="00916FC6"/>
    <w:rsid w:val="00930E22"/>
    <w:rsid w:val="00940D7C"/>
    <w:rsid w:val="00953460"/>
    <w:rsid w:val="009663B4"/>
    <w:rsid w:val="00966965"/>
    <w:rsid w:val="009711F9"/>
    <w:rsid w:val="009807A9"/>
    <w:rsid w:val="00983516"/>
    <w:rsid w:val="00984D6F"/>
    <w:rsid w:val="00985068"/>
    <w:rsid w:val="009913B2"/>
    <w:rsid w:val="00991A7D"/>
    <w:rsid w:val="009A19A4"/>
    <w:rsid w:val="009A7E53"/>
    <w:rsid w:val="009B0B3E"/>
    <w:rsid w:val="009C1BE3"/>
    <w:rsid w:val="009C3958"/>
    <w:rsid w:val="009D1FD0"/>
    <w:rsid w:val="009D5DD3"/>
    <w:rsid w:val="009E3C70"/>
    <w:rsid w:val="009F199F"/>
    <w:rsid w:val="009F4652"/>
    <w:rsid w:val="00A03674"/>
    <w:rsid w:val="00A14280"/>
    <w:rsid w:val="00A16AC2"/>
    <w:rsid w:val="00A17F08"/>
    <w:rsid w:val="00A24A33"/>
    <w:rsid w:val="00A40684"/>
    <w:rsid w:val="00A474B9"/>
    <w:rsid w:val="00A7453A"/>
    <w:rsid w:val="00A87DEB"/>
    <w:rsid w:val="00AA4A95"/>
    <w:rsid w:val="00AA6934"/>
    <w:rsid w:val="00AB577D"/>
    <w:rsid w:val="00AC2D6C"/>
    <w:rsid w:val="00AC51DC"/>
    <w:rsid w:val="00AD3AF0"/>
    <w:rsid w:val="00AE1DC0"/>
    <w:rsid w:val="00AE6099"/>
    <w:rsid w:val="00B05AA3"/>
    <w:rsid w:val="00B06C3D"/>
    <w:rsid w:val="00B11176"/>
    <w:rsid w:val="00B228DB"/>
    <w:rsid w:val="00B47C8A"/>
    <w:rsid w:val="00B81EF7"/>
    <w:rsid w:val="00B959EA"/>
    <w:rsid w:val="00BA17EA"/>
    <w:rsid w:val="00BA25F8"/>
    <w:rsid w:val="00BA5ED1"/>
    <w:rsid w:val="00BA74BF"/>
    <w:rsid w:val="00BB44FE"/>
    <w:rsid w:val="00BB7734"/>
    <w:rsid w:val="00BC46A7"/>
    <w:rsid w:val="00BE725E"/>
    <w:rsid w:val="00C0406F"/>
    <w:rsid w:val="00C14F96"/>
    <w:rsid w:val="00C25950"/>
    <w:rsid w:val="00C3133F"/>
    <w:rsid w:val="00C402DA"/>
    <w:rsid w:val="00C41900"/>
    <w:rsid w:val="00C446CC"/>
    <w:rsid w:val="00C46AC3"/>
    <w:rsid w:val="00C532A6"/>
    <w:rsid w:val="00C6505A"/>
    <w:rsid w:val="00C7090E"/>
    <w:rsid w:val="00C76EB9"/>
    <w:rsid w:val="00C77C38"/>
    <w:rsid w:val="00C91E53"/>
    <w:rsid w:val="00C966CE"/>
    <w:rsid w:val="00CA731F"/>
    <w:rsid w:val="00CA74DC"/>
    <w:rsid w:val="00CB1A0E"/>
    <w:rsid w:val="00CC323E"/>
    <w:rsid w:val="00CC603A"/>
    <w:rsid w:val="00CD32C5"/>
    <w:rsid w:val="00CD5E5F"/>
    <w:rsid w:val="00CF605D"/>
    <w:rsid w:val="00D00519"/>
    <w:rsid w:val="00D04E8E"/>
    <w:rsid w:val="00D078BC"/>
    <w:rsid w:val="00D11A63"/>
    <w:rsid w:val="00D16395"/>
    <w:rsid w:val="00D5162D"/>
    <w:rsid w:val="00D56139"/>
    <w:rsid w:val="00D6161E"/>
    <w:rsid w:val="00D6650A"/>
    <w:rsid w:val="00D71E19"/>
    <w:rsid w:val="00D9183C"/>
    <w:rsid w:val="00DB4783"/>
    <w:rsid w:val="00DC1703"/>
    <w:rsid w:val="00DE31F0"/>
    <w:rsid w:val="00DE4000"/>
    <w:rsid w:val="00DF49A5"/>
    <w:rsid w:val="00E020BB"/>
    <w:rsid w:val="00E068BE"/>
    <w:rsid w:val="00E109C6"/>
    <w:rsid w:val="00E11EE2"/>
    <w:rsid w:val="00E12CA5"/>
    <w:rsid w:val="00E14F62"/>
    <w:rsid w:val="00E22D4E"/>
    <w:rsid w:val="00E35A60"/>
    <w:rsid w:val="00E42209"/>
    <w:rsid w:val="00E45BC6"/>
    <w:rsid w:val="00E46EFF"/>
    <w:rsid w:val="00E61E65"/>
    <w:rsid w:val="00E63D2A"/>
    <w:rsid w:val="00E86783"/>
    <w:rsid w:val="00E86881"/>
    <w:rsid w:val="00E9171D"/>
    <w:rsid w:val="00E91EE1"/>
    <w:rsid w:val="00EA0529"/>
    <w:rsid w:val="00EA7149"/>
    <w:rsid w:val="00EB6EE3"/>
    <w:rsid w:val="00EC1387"/>
    <w:rsid w:val="00EC3CB6"/>
    <w:rsid w:val="00EC62A7"/>
    <w:rsid w:val="00ED26CA"/>
    <w:rsid w:val="00EE176E"/>
    <w:rsid w:val="00EE5D84"/>
    <w:rsid w:val="00EF2FF0"/>
    <w:rsid w:val="00EF7B05"/>
    <w:rsid w:val="00F0107C"/>
    <w:rsid w:val="00F03876"/>
    <w:rsid w:val="00F06422"/>
    <w:rsid w:val="00F073B8"/>
    <w:rsid w:val="00F16CC7"/>
    <w:rsid w:val="00F20EA8"/>
    <w:rsid w:val="00F24695"/>
    <w:rsid w:val="00F2650D"/>
    <w:rsid w:val="00F2797E"/>
    <w:rsid w:val="00F33255"/>
    <w:rsid w:val="00F427FC"/>
    <w:rsid w:val="00F511E3"/>
    <w:rsid w:val="00F531FE"/>
    <w:rsid w:val="00F565CD"/>
    <w:rsid w:val="00F65F80"/>
    <w:rsid w:val="00F66053"/>
    <w:rsid w:val="00F67356"/>
    <w:rsid w:val="00F7021B"/>
    <w:rsid w:val="00F70BD7"/>
    <w:rsid w:val="00F76DCE"/>
    <w:rsid w:val="00FA1991"/>
    <w:rsid w:val="00FA5BC0"/>
    <w:rsid w:val="00FB5F1D"/>
    <w:rsid w:val="00FD27A7"/>
    <w:rsid w:val="00FD510B"/>
    <w:rsid w:val="00FD7C27"/>
    <w:rsid w:val="00FE5503"/>
    <w:rsid w:val="00FF38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3F5AB"/>
  <w14:defaultImageDpi w14:val="300"/>
  <w15:docId w15:val="{755AF196-DC65-4F27-A1EA-0A8CE2DA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1991"/>
    <w:rPr>
      <w:rFonts w:ascii="Trade Gothic LT Std Light" w:eastAsia="MS Mincho" w:hAnsi="Trade Gothic LT Std Light" w:cs="Times New Roman"/>
      <w:sz w:val="20"/>
      <w:szCs w:val="20"/>
    </w:rPr>
  </w:style>
  <w:style w:type="paragraph" w:styleId="berschrift1">
    <w:name w:val="heading 1"/>
    <w:basedOn w:val="Standard"/>
    <w:link w:val="berschrift1Zchn"/>
    <w:uiPriority w:val="9"/>
    <w:qFormat/>
    <w:rsid w:val="00087FBB"/>
    <w:pPr>
      <w:outlineLvl w:val="0"/>
    </w:pPr>
    <w:rPr>
      <w:rFonts w:ascii="maicoLight" w:eastAsia="Times New Roman" w:hAnsi="maicoLight"/>
      <w:color w:val="222222"/>
      <w:kern w:val="36"/>
      <w:sz w:val="48"/>
      <w:szCs w:val="48"/>
    </w:rPr>
  </w:style>
  <w:style w:type="paragraph" w:styleId="berschrift2">
    <w:name w:val="heading 2"/>
    <w:basedOn w:val="Standard"/>
    <w:link w:val="berschrift2Zchn"/>
    <w:uiPriority w:val="9"/>
    <w:qFormat/>
    <w:rsid w:val="00087FBB"/>
    <w:pPr>
      <w:outlineLvl w:val="1"/>
    </w:pPr>
    <w:rPr>
      <w:rFonts w:ascii="maicoLight" w:eastAsia="Times New Roman" w:hAnsi="maicoLight"/>
      <w:color w:val="222222"/>
      <w:sz w:val="36"/>
      <w:szCs w:val="36"/>
    </w:rPr>
  </w:style>
  <w:style w:type="paragraph" w:styleId="berschrift3">
    <w:name w:val="heading 3"/>
    <w:basedOn w:val="Standard"/>
    <w:link w:val="berschrift3Zchn"/>
    <w:uiPriority w:val="9"/>
    <w:qFormat/>
    <w:rsid w:val="00087FBB"/>
    <w:pPr>
      <w:outlineLvl w:val="2"/>
    </w:pPr>
    <w:rPr>
      <w:rFonts w:ascii="maicoLight" w:eastAsia="Times New Roman" w:hAnsi="maicoLight"/>
      <w:color w:val="222222"/>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cs="Univers LT 55"/>
      <w:sz w:val="24"/>
      <w:szCs w:val="24"/>
    </w:rPr>
  </w:style>
  <w:style w:type="paragraph" w:customStyle="1" w:styleId="H1ZWEI14">
    <w:name w:val="H1ZWEI14"/>
    <w:basedOn w:val="Standard"/>
    <w:qFormat/>
    <w:rsid w:val="006E4A9F"/>
    <w:rPr>
      <w:rFonts w:ascii="Trade Gothic LT Std Bold 2" w:hAnsi="Trade Gothic LT Std Bold 2"/>
      <w:color w:val="000000"/>
      <w:sz w:val="32"/>
      <w:szCs w:val="32"/>
    </w:rPr>
  </w:style>
  <w:style w:type="character" w:customStyle="1" w:styleId="st">
    <w:name w:val="st"/>
    <w:basedOn w:val="Absatz-Standardschriftart"/>
    <w:rsid w:val="00FA1991"/>
  </w:style>
  <w:style w:type="character" w:styleId="Hyperlink">
    <w:name w:val="Hyperlink"/>
    <w:uiPriority w:val="99"/>
    <w:rsid w:val="00CD5E5F"/>
    <w:rPr>
      <w:color w:val="0000FF"/>
      <w:u w:val="single"/>
    </w:rPr>
  </w:style>
  <w:style w:type="paragraph" w:styleId="Kopfzeile">
    <w:name w:val="header"/>
    <w:basedOn w:val="Standard"/>
    <w:link w:val="KopfzeileZchn"/>
    <w:uiPriority w:val="99"/>
    <w:unhideWhenUsed/>
    <w:rsid w:val="00174750"/>
    <w:pPr>
      <w:tabs>
        <w:tab w:val="center" w:pos="4536"/>
        <w:tab w:val="right" w:pos="9072"/>
      </w:tabs>
    </w:pPr>
  </w:style>
  <w:style w:type="character" w:customStyle="1" w:styleId="KopfzeileZchn">
    <w:name w:val="Kopfzeile Zchn"/>
    <w:basedOn w:val="Absatz-Standardschriftart"/>
    <w:link w:val="Kopfzeile"/>
    <w:uiPriority w:val="99"/>
    <w:rsid w:val="00174750"/>
    <w:rPr>
      <w:rFonts w:ascii="Trade Gothic LT Std Light" w:eastAsia="MS Mincho" w:hAnsi="Trade Gothic LT Std Light" w:cs="Times New Roman"/>
      <w:sz w:val="20"/>
      <w:szCs w:val="20"/>
    </w:rPr>
  </w:style>
  <w:style w:type="paragraph" w:styleId="Fuzeile">
    <w:name w:val="footer"/>
    <w:basedOn w:val="Standard"/>
    <w:link w:val="FuzeileZchn"/>
    <w:uiPriority w:val="99"/>
    <w:unhideWhenUsed/>
    <w:rsid w:val="00174750"/>
    <w:pPr>
      <w:tabs>
        <w:tab w:val="center" w:pos="4536"/>
        <w:tab w:val="right" w:pos="9072"/>
      </w:tabs>
    </w:pPr>
  </w:style>
  <w:style w:type="character" w:customStyle="1" w:styleId="FuzeileZchn">
    <w:name w:val="Fußzeile Zchn"/>
    <w:basedOn w:val="Absatz-Standardschriftart"/>
    <w:link w:val="Fuzeile"/>
    <w:uiPriority w:val="99"/>
    <w:rsid w:val="00174750"/>
    <w:rPr>
      <w:rFonts w:ascii="Trade Gothic LT Std Light" w:eastAsia="MS Mincho" w:hAnsi="Trade Gothic LT Std Light" w:cs="Times New Roman"/>
      <w:sz w:val="20"/>
      <w:szCs w:val="20"/>
    </w:rPr>
  </w:style>
  <w:style w:type="paragraph" w:styleId="Sprechblasentext">
    <w:name w:val="Balloon Text"/>
    <w:basedOn w:val="Standard"/>
    <w:link w:val="SprechblasentextZchn"/>
    <w:uiPriority w:val="99"/>
    <w:semiHidden/>
    <w:unhideWhenUsed/>
    <w:rsid w:val="0017475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4750"/>
    <w:rPr>
      <w:rFonts w:ascii="Lucida Grande" w:eastAsia="MS Mincho" w:hAnsi="Lucida Grande" w:cs="Lucida Grande"/>
      <w:sz w:val="18"/>
      <w:szCs w:val="18"/>
    </w:rPr>
  </w:style>
  <w:style w:type="paragraph" w:styleId="Listenabsatz">
    <w:name w:val="List Paragraph"/>
    <w:basedOn w:val="Standard"/>
    <w:uiPriority w:val="34"/>
    <w:qFormat/>
    <w:rsid w:val="00BA5ED1"/>
    <w:pPr>
      <w:ind w:left="720"/>
      <w:contextualSpacing/>
    </w:pPr>
    <w:rPr>
      <w:rFonts w:asciiTheme="minorHAnsi" w:eastAsiaTheme="minorEastAsia" w:hAnsiTheme="minorHAnsi" w:cstheme="minorBidi"/>
      <w:sz w:val="24"/>
      <w:szCs w:val="24"/>
    </w:rPr>
  </w:style>
  <w:style w:type="paragraph" w:customStyle="1" w:styleId="bodytext">
    <w:name w:val="bodytext"/>
    <w:basedOn w:val="Standard"/>
    <w:rsid w:val="000337E5"/>
    <w:rPr>
      <w:rFonts w:ascii="inherit" w:eastAsia="Times New Roman" w:hAnsi="inherit"/>
      <w:sz w:val="24"/>
      <w:szCs w:val="24"/>
    </w:rPr>
  </w:style>
  <w:style w:type="character" w:customStyle="1" w:styleId="berschrift1Zchn">
    <w:name w:val="Überschrift 1 Zchn"/>
    <w:basedOn w:val="Absatz-Standardschriftart"/>
    <w:link w:val="berschrift1"/>
    <w:uiPriority w:val="9"/>
    <w:rsid w:val="00087FBB"/>
    <w:rPr>
      <w:rFonts w:ascii="maicoLight" w:eastAsia="Times New Roman" w:hAnsi="maicoLight" w:cs="Times New Roman"/>
      <w:color w:val="222222"/>
      <w:kern w:val="36"/>
      <w:sz w:val="48"/>
      <w:szCs w:val="48"/>
    </w:rPr>
  </w:style>
  <w:style w:type="character" w:customStyle="1" w:styleId="berschrift2Zchn">
    <w:name w:val="Überschrift 2 Zchn"/>
    <w:basedOn w:val="Absatz-Standardschriftart"/>
    <w:link w:val="berschrift2"/>
    <w:uiPriority w:val="9"/>
    <w:rsid w:val="00087FBB"/>
    <w:rPr>
      <w:rFonts w:ascii="maicoLight" w:eastAsia="Times New Roman" w:hAnsi="maicoLight" w:cs="Times New Roman"/>
      <w:color w:val="222222"/>
      <w:sz w:val="36"/>
      <w:szCs w:val="36"/>
    </w:rPr>
  </w:style>
  <w:style w:type="character" w:customStyle="1" w:styleId="berschrift3Zchn">
    <w:name w:val="Überschrift 3 Zchn"/>
    <w:basedOn w:val="Absatz-Standardschriftart"/>
    <w:link w:val="berschrift3"/>
    <w:uiPriority w:val="9"/>
    <w:rsid w:val="00087FBB"/>
    <w:rPr>
      <w:rFonts w:ascii="maicoLight" w:eastAsia="Times New Roman" w:hAnsi="maicoLight" w:cs="Times New Roman"/>
      <w:color w:val="222222"/>
      <w:sz w:val="27"/>
      <w:szCs w:val="27"/>
    </w:rPr>
  </w:style>
  <w:style w:type="character" w:styleId="NichtaufgelsteErwhnung">
    <w:name w:val="Unresolved Mention"/>
    <w:basedOn w:val="Absatz-Standardschriftart"/>
    <w:uiPriority w:val="99"/>
    <w:semiHidden/>
    <w:unhideWhenUsed/>
    <w:rsid w:val="006C6960"/>
    <w:rPr>
      <w:color w:val="605E5C"/>
      <w:shd w:val="clear" w:color="auto" w:fill="E1DFDD"/>
    </w:rPr>
  </w:style>
  <w:style w:type="paragraph" w:styleId="StandardWeb">
    <w:name w:val="Normal (Web)"/>
    <w:basedOn w:val="Standard"/>
    <w:uiPriority w:val="99"/>
    <w:semiHidden/>
    <w:unhideWhenUsed/>
    <w:rsid w:val="00D9183C"/>
    <w:pPr>
      <w:spacing w:before="100" w:beforeAutospacing="1" w:after="100" w:afterAutospacing="1"/>
    </w:pPr>
    <w:rPr>
      <w:rFonts w:ascii="Times New Roman" w:eastAsia="Times New Roman" w:hAnsi="Times New Roman"/>
      <w:sz w:val="24"/>
      <w:szCs w:val="24"/>
    </w:rPr>
  </w:style>
  <w:style w:type="character" w:styleId="Fett">
    <w:name w:val="Strong"/>
    <w:basedOn w:val="Absatz-Standardschriftart"/>
    <w:uiPriority w:val="22"/>
    <w:qFormat/>
    <w:rsid w:val="00D91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45029">
      <w:bodyDiv w:val="1"/>
      <w:marLeft w:val="0"/>
      <w:marRight w:val="0"/>
      <w:marTop w:val="0"/>
      <w:marBottom w:val="0"/>
      <w:divBdr>
        <w:top w:val="none" w:sz="0" w:space="0" w:color="auto"/>
        <w:left w:val="none" w:sz="0" w:space="0" w:color="auto"/>
        <w:bottom w:val="none" w:sz="0" w:space="0" w:color="auto"/>
        <w:right w:val="none" w:sz="0" w:space="0" w:color="auto"/>
      </w:divBdr>
    </w:div>
    <w:div w:id="1149594117">
      <w:bodyDiv w:val="1"/>
      <w:marLeft w:val="0"/>
      <w:marRight w:val="0"/>
      <w:marTop w:val="0"/>
      <w:marBottom w:val="0"/>
      <w:divBdr>
        <w:top w:val="none" w:sz="0" w:space="0" w:color="auto"/>
        <w:left w:val="none" w:sz="0" w:space="0" w:color="auto"/>
        <w:bottom w:val="none" w:sz="0" w:space="0" w:color="auto"/>
        <w:right w:val="none" w:sz="0" w:space="0" w:color="auto"/>
      </w:divBdr>
      <w:divsChild>
        <w:div w:id="233206003">
          <w:marLeft w:val="0"/>
          <w:marRight w:val="0"/>
          <w:marTop w:val="0"/>
          <w:marBottom w:val="0"/>
          <w:divBdr>
            <w:top w:val="none" w:sz="0" w:space="0" w:color="auto"/>
            <w:left w:val="none" w:sz="0" w:space="0" w:color="auto"/>
            <w:bottom w:val="none" w:sz="0" w:space="0" w:color="auto"/>
            <w:right w:val="none" w:sz="0" w:space="0" w:color="auto"/>
          </w:divBdr>
          <w:divsChild>
            <w:div w:id="1176773605">
              <w:marLeft w:val="0"/>
              <w:marRight w:val="0"/>
              <w:marTop w:val="0"/>
              <w:marBottom w:val="0"/>
              <w:divBdr>
                <w:top w:val="none" w:sz="0" w:space="0" w:color="auto"/>
                <w:left w:val="none" w:sz="0" w:space="0" w:color="auto"/>
                <w:bottom w:val="none" w:sz="0" w:space="0" w:color="auto"/>
                <w:right w:val="none" w:sz="0" w:space="0" w:color="auto"/>
              </w:divBdr>
              <w:divsChild>
                <w:div w:id="1566843231">
                  <w:marLeft w:val="0"/>
                  <w:marRight w:val="0"/>
                  <w:marTop w:val="0"/>
                  <w:marBottom w:val="0"/>
                  <w:divBdr>
                    <w:top w:val="none" w:sz="0" w:space="0" w:color="auto"/>
                    <w:left w:val="none" w:sz="0" w:space="0" w:color="auto"/>
                    <w:bottom w:val="none" w:sz="0" w:space="0" w:color="auto"/>
                    <w:right w:val="none" w:sz="0" w:space="0" w:color="auto"/>
                  </w:divBdr>
                  <w:divsChild>
                    <w:div w:id="1691491242">
                      <w:marLeft w:val="0"/>
                      <w:marRight w:val="0"/>
                      <w:marTop w:val="0"/>
                      <w:marBottom w:val="0"/>
                      <w:divBdr>
                        <w:top w:val="none" w:sz="0" w:space="0" w:color="auto"/>
                        <w:left w:val="none" w:sz="0" w:space="0" w:color="auto"/>
                        <w:bottom w:val="none" w:sz="0" w:space="0" w:color="auto"/>
                        <w:right w:val="none" w:sz="0" w:space="0" w:color="auto"/>
                      </w:divBdr>
                      <w:divsChild>
                        <w:div w:id="1327705541">
                          <w:marLeft w:val="0"/>
                          <w:marRight w:val="0"/>
                          <w:marTop w:val="0"/>
                          <w:marBottom w:val="0"/>
                          <w:divBdr>
                            <w:top w:val="none" w:sz="0" w:space="0" w:color="auto"/>
                            <w:left w:val="none" w:sz="0" w:space="0" w:color="auto"/>
                            <w:bottom w:val="none" w:sz="0" w:space="0" w:color="auto"/>
                            <w:right w:val="none" w:sz="0" w:space="0" w:color="auto"/>
                          </w:divBdr>
                          <w:divsChild>
                            <w:div w:id="612326488">
                              <w:marLeft w:val="0"/>
                              <w:marRight w:val="0"/>
                              <w:marTop w:val="0"/>
                              <w:marBottom w:val="0"/>
                              <w:divBdr>
                                <w:top w:val="none" w:sz="0" w:space="0" w:color="auto"/>
                                <w:left w:val="none" w:sz="0" w:space="0" w:color="auto"/>
                                <w:bottom w:val="none" w:sz="0" w:space="0" w:color="auto"/>
                                <w:right w:val="none" w:sz="0" w:space="0" w:color="auto"/>
                              </w:divBdr>
                              <w:divsChild>
                                <w:div w:id="1726488963">
                                  <w:marLeft w:val="0"/>
                                  <w:marRight w:val="0"/>
                                  <w:marTop w:val="0"/>
                                  <w:marBottom w:val="0"/>
                                  <w:divBdr>
                                    <w:top w:val="none" w:sz="0" w:space="0" w:color="auto"/>
                                    <w:left w:val="none" w:sz="0" w:space="0" w:color="auto"/>
                                    <w:bottom w:val="none" w:sz="0" w:space="0" w:color="auto"/>
                                    <w:right w:val="none" w:sz="0" w:space="0" w:color="auto"/>
                                  </w:divBdr>
                                  <w:divsChild>
                                    <w:div w:id="1036739363">
                                      <w:marLeft w:val="0"/>
                                      <w:marRight w:val="0"/>
                                      <w:marTop w:val="0"/>
                                      <w:marBottom w:val="0"/>
                                      <w:divBdr>
                                        <w:top w:val="none" w:sz="0" w:space="0" w:color="auto"/>
                                        <w:left w:val="none" w:sz="0" w:space="0" w:color="auto"/>
                                        <w:bottom w:val="none" w:sz="0" w:space="0" w:color="auto"/>
                                        <w:right w:val="none" w:sz="0" w:space="0" w:color="auto"/>
                                      </w:divBdr>
                                      <w:divsChild>
                                        <w:div w:id="6209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813762">
      <w:bodyDiv w:val="1"/>
      <w:marLeft w:val="0"/>
      <w:marRight w:val="0"/>
      <w:marTop w:val="0"/>
      <w:marBottom w:val="0"/>
      <w:divBdr>
        <w:top w:val="none" w:sz="0" w:space="0" w:color="auto"/>
        <w:left w:val="none" w:sz="0" w:space="0" w:color="auto"/>
        <w:bottom w:val="none" w:sz="0" w:space="0" w:color="auto"/>
        <w:right w:val="none" w:sz="0" w:space="0" w:color="auto"/>
      </w:divBdr>
    </w:div>
    <w:div w:id="1445687551">
      <w:bodyDiv w:val="1"/>
      <w:marLeft w:val="0"/>
      <w:marRight w:val="0"/>
      <w:marTop w:val="0"/>
      <w:marBottom w:val="0"/>
      <w:divBdr>
        <w:top w:val="none" w:sz="0" w:space="0" w:color="auto"/>
        <w:left w:val="none" w:sz="0" w:space="0" w:color="auto"/>
        <w:bottom w:val="none" w:sz="0" w:space="0" w:color="auto"/>
        <w:right w:val="none" w:sz="0" w:space="0" w:color="auto"/>
      </w:divBdr>
      <w:divsChild>
        <w:div w:id="2053967078">
          <w:marLeft w:val="0"/>
          <w:marRight w:val="0"/>
          <w:marTop w:val="0"/>
          <w:marBottom w:val="0"/>
          <w:divBdr>
            <w:top w:val="none" w:sz="0" w:space="0" w:color="auto"/>
            <w:left w:val="none" w:sz="0" w:space="0" w:color="auto"/>
            <w:bottom w:val="none" w:sz="0" w:space="0" w:color="auto"/>
            <w:right w:val="none" w:sz="0" w:space="0" w:color="auto"/>
          </w:divBdr>
          <w:divsChild>
            <w:div w:id="2037652118">
              <w:marLeft w:val="0"/>
              <w:marRight w:val="0"/>
              <w:marTop w:val="0"/>
              <w:marBottom w:val="0"/>
              <w:divBdr>
                <w:top w:val="none" w:sz="0" w:space="0" w:color="auto"/>
                <w:left w:val="none" w:sz="0" w:space="0" w:color="auto"/>
                <w:bottom w:val="none" w:sz="0" w:space="0" w:color="auto"/>
                <w:right w:val="none" w:sz="0" w:space="0" w:color="auto"/>
              </w:divBdr>
              <w:divsChild>
                <w:div w:id="1510830538">
                  <w:marLeft w:val="1404"/>
                  <w:marRight w:val="1404"/>
                  <w:marTop w:val="526"/>
                  <w:marBottom w:val="526"/>
                  <w:divBdr>
                    <w:top w:val="none" w:sz="0" w:space="0" w:color="auto"/>
                    <w:left w:val="none" w:sz="0" w:space="0" w:color="auto"/>
                    <w:bottom w:val="none" w:sz="0" w:space="0" w:color="auto"/>
                    <w:right w:val="none" w:sz="0" w:space="0" w:color="auto"/>
                  </w:divBdr>
                  <w:divsChild>
                    <w:div w:id="960764839">
                      <w:marLeft w:val="0"/>
                      <w:marRight w:val="0"/>
                      <w:marTop w:val="0"/>
                      <w:marBottom w:val="0"/>
                      <w:divBdr>
                        <w:top w:val="none" w:sz="0" w:space="0" w:color="auto"/>
                        <w:left w:val="none" w:sz="0" w:space="0" w:color="auto"/>
                        <w:bottom w:val="none" w:sz="0" w:space="0" w:color="auto"/>
                        <w:right w:val="none" w:sz="0" w:space="0" w:color="auto"/>
                      </w:divBdr>
                      <w:divsChild>
                        <w:div w:id="732584587">
                          <w:marLeft w:val="0"/>
                          <w:marRight w:val="0"/>
                          <w:marTop w:val="0"/>
                          <w:marBottom w:val="0"/>
                          <w:divBdr>
                            <w:top w:val="none" w:sz="0" w:space="0" w:color="auto"/>
                            <w:left w:val="none" w:sz="0" w:space="0" w:color="auto"/>
                            <w:bottom w:val="none" w:sz="0" w:space="0" w:color="auto"/>
                            <w:right w:val="none" w:sz="0" w:space="0" w:color="auto"/>
                          </w:divBdr>
                          <w:divsChild>
                            <w:div w:id="1723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09930">
          <w:marLeft w:val="0"/>
          <w:marRight w:val="0"/>
          <w:marTop w:val="0"/>
          <w:marBottom w:val="0"/>
          <w:divBdr>
            <w:top w:val="none" w:sz="0" w:space="0" w:color="auto"/>
            <w:left w:val="none" w:sz="0" w:space="0" w:color="auto"/>
            <w:bottom w:val="none" w:sz="0" w:space="0" w:color="auto"/>
            <w:right w:val="none" w:sz="0" w:space="0" w:color="auto"/>
          </w:divBdr>
        </w:div>
      </w:divsChild>
    </w:div>
    <w:div w:id="1755470702">
      <w:bodyDiv w:val="1"/>
      <w:marLeft w:val="0"/>
      <w:marRight w:val="0"/>
      <w:marTop w:val="0"/>
      <w:marBottom w:val="0"/>
      <w:divBdr>
        <w:top w:val="none" w:sz="0" w:space="0" w:color="auto"/>
        <w:left w:val="none" w:sz="0" w:space="0" w:color="auto"/>
        <w:bottom w:val="none" w:sz="0" w:space="0" w:color="auto"/>
        <w:right w:val="none" w:sz="0" w:space="0" w:color="auto"/>
      </w:divBdr>
    </w:div>
    <w:div w:id="2028210112">
      <w:bodyDiv w:val="1"/>
      <w:marLeft w:val="0"/>
      <w:marRight w:val="0"/>
      <w:marTop w:val="0"/>
      <w:marBottom w:val="0"/>
      <w:divBdr>
        <w:top w:val="none" w:sz="0" w:space="0" w:color="auto"/>
        <w:left w:val="none" w:sz="0" w:space="0" w:color="auto"/>
        <w:bottom w:val="none" w:sz="0" w:space="0" w:color="auto"/>
        <w:right w:val="none" w:sz="0" w:space="0" w:color="auto"/>
      </w:divBdr>
      <w:divsChild>
        <w:div w:id="1592933630">
          <w:marLeft w:val="0"/>
          <w:marRight w:val="0"/>
          <w:marTop w:val="0"/>
          <w:marBottom w:val="0"/>
          <w:divBdr>
            <w:top w:val="none" w:sz="0" w:space="0" w:color="auto"/>
            <w:left w:val="none" w:sz="0" w:space="0" w:color="auto"/>
            <w:bottom w:val="none" w:sz="0" w:space="0" w:color="auto"/>
            <w:right w:val="none" w:sz="0" w:space="0" w:color="auto"/>
          </w:divBdr>
          <w:divsChild>
            <w:div w:id="2117825330">
              <w:marLeft w:val="0"/>
              <w:marRight w:val="0"/>
              <w:marTop w:val="0"/>
              <w:marBottom w:val="0"/>
              <w:divBdr>
                <w:top w:val="none" w:sz="0" w:space="0" w:color="auto"/>
                <w:left w:val="none" w:sz="0" w:space="0" w:color="auto"/>
                <w:bottom w:val="none" w:sz="0" w:space="0" w:color="auto"/>
                <w:right w:val="none" w:sz="0" w:space="0" w:color="auto"/>
              </w:divBdr>
              <w:divsChild>
                <w:div w:id="866017146">
                  <w:marLeft w:val="0"/>
                  <w:marRight w:val="0"/>
                  <w:marTop w:val="0"/>
                  <w:marBottom w:val="0"/>
                  <w:divBdr>
                    <w:top w:val="none" w:sz="0" w:space="0" w:color="auto"/>
                    <w:left w:val="none" w:sz="0" w:space="0" w:color="auto"/>
                    <w:bottom w:val="none" w:sz="0" w:space="0" w:color="auto"/>
                    <w:right w:val="none" w:sz="0" w:space="0" w:color="auto"/>
                  </w:divBdr>
                  <w:divsChild>
                    <w:div w:id="458183894">
                      <w:marLeft w:val="0"/>
                      <w:marRight w:val="0"/>
                      <w:marTop w:val="0"/>
                      <w:marBottom w:val="0"/>
                      <w:divBdr>
                        <w:top w:val="none" w:sz="0" w:space="0" w:color="auto"/>
                        <w:left w:val="none" w:sz="0" w:space="0" w:color="auto"/>
                        <w:bottom w:val="none" w:sz="0" w:space="0" w:color="auto"/>
                        <w:right w:val="none" w:sz="0" w:space="0" w:color="auto"/>
                      </w:divBdr>
                      <w:divsChild>
                        <w:div w:id="1752697357">
                          <w:marLeft w:val="0"/>
                          <w:marRight w:val="0"/>
                          <w:marTop w:val="0"/>
                          <w:marBottom w:val="0"/>
                          <w:divBdr>
                            <w:top w:val="none" w:sz="0" w:space="0" w:color="auto"/>
                            <w:left w:val="none" w:sz="0" w:space="0" w:color="auto"/>
                            <w:bottom w:val="none" w:sz="0" w:space="0" w:color="auto"/>
                            <w:right w:val="none" w:sz="0" w:space="0" w:color="auto"/>
                          </w:divBdr>
                          <w:divsChild>
                            <w:div w:id="1489437736">
                              <w:marLeft w:val="0"/>
                              <w:marRight w:val="0"/>
                              <w:marTop w:val="0"/>
                              <w:marBottom w:val="0"/>
                              <w:divBdr>
                                <w:top w:val="none" w:sz="0" w:space="0" w:color="auto"/>
                                <w:left w:val="none" w:sz="0" w:space="0" w:color="auto"/>
                                <w:bottom w:val="none" w:sz="0" w:space="0" w:color="auto"/>
                                <w:right w:val="none" w:sz="0" w:space="0" w:color="auto"/>
                              </w:divBdr>
                              <w:divsChild>
                                <w:div w:id="131290667">
                                  <w:marLeft w:val="0"/>
                                  <w:marRight w:val="0"/>
                                  <w:marTop w:val="0"/>
                                  <w:marBottom w:val="0"/>
                                  <w:divBdr>
                                    <w:top w:val="none" w:sz="0" w:space="0" w:color="auto"/>
                                    <w:left w:val="none" w:sz="0" w:space="0" w:color="auto"/>
                                    <w:bottom w:val="none" w:sz="0" w:space="0" w:color="auto"/>
                                    <w:right w:val="none" w:sz="0" w:space="0" w:color="auto"/>
                                  </w:divBdr>
                                  <w:divsChild>
                                    <w:div w:id="492186213">
                                      <w:marLeft w:val="0"/>
                                      <w:marRight w:val="0"/>
                                      <w:marTop w:val="0"/>
                                      <w:marBottom w:val="0"/>
                                      <w:divBdr>
                                        <w:top w:val="none" w:sz="0" w:space="0" w:color="auto"/>
                                        <w:left w:val="none" w:sz="0" w:space="0" w:color="auto"/>
                                        <w:bottom w:val="none" w:sz="0" w:space="0" w:color="auto"/>
                                        <w:right w:val="none" w:sz="0" w:space="0" w:color="auto"/>
                                      </w:divBdr>
                                      <w:divsChild>
                                        <w:div w:id="493255552">
                                          <w:marLeft w:val="0"/>
                                          <w:marRight w:val="0"/>
                                          <w:marTop w:val="0"/>
                                          <w:marBottom w:val="0"/>
                                          <w:divBdr>
                                            <w:top w:val="none" w:sz="0" w:space="0" w:color="auto"/>
                                            <w:left w:val="none" w:sz="0" w:space="0" w:color="auto"/>
                                            <w:bottom w:val="none" w:sz="0" w:space="0" w:color="auto"/>
                                            <w:right w:val="none" w:sz="0" w:space="0" w:color="auto"/>
                                          </w:divBdr>
                                          <w:divsChild>
                                            <w:div w:id="7989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mai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maico-ventilatoren.com" TargetMode="External"/><Relationship Id="rId4" Type="http://schemas.openxmlformats.org/officeDocument/2006/relationships/settings" Target="settings.xml"/><Relationship Id="rId9" Type="http://schemas.openxmlformats.org/officeDocument/2006/relationships/hyperlink" Target="mailto:Sabrina.Jokiel@maico.d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9D4B2934735374B996022F7425C986E" ma:contentTypeVersion="13" ma:contentTypeDescription="Ein neues Dokument erstellen." ma:contentTypeScope="" ma:versionID="3d1a3d9839c6470606ce88f8d08eb70d">
  <xsd:schema xmlns:xsd="http://www.w3.org/2001/XMLSchema" xmlns:xs="http://www.w3.org/2001/XMLSchema" xmlns:p="http://schemas.microsoft.com/office/2006/metadata/properties" xmlns:ns2="b31ff583-d9de-411e-81b9-b03ec9c7d827" xmlns:ns3="ed6c0877-1990-4160-a1c5-cc86f786e88f" targetNamespace="http://schemas.microsoft.com/office/2006/metadata/properties" ma:root="true" ma:fieldsID="0254f57adc1efd1e96f4083a4f09d51c" ns2:_="" ns3:_="">
    <xsd:import namespace="b31ff583-d9de-411e-81b9-b03ec9c7d827"/>
    <xsd:import namespace="ed6c0877-1990-4160-a1c5-cc86f786e8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ff583-d9de-411e-81b9-b03ec9c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6c0877-1990-4160-a1c5-cc86f786e88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DC4A7-FB8B-4D7E-B302-7EF968B27756}">
  <ds:schemaRefs>
    <ds:schemaRef ds:uri="http://schemas.openxmlformats.org/officeDocument/2006/bibliography"/>
  </ds:schemaRefs>
</ds:datastoreItem>
</file>

<file path=customXml/itemProps2.xml><?xml version="1.0" encoding="utf-8"?>
<ds:datastoreItem xmlns:ds="http://schemas.openxmlformats.org/officeDocument/2006/customXml" ds:itemID="{3774009E-B7BD-4914-B3FE-3100E7D9CBDA}"/>
</file>

<file path=customXml/itemProps3.xml><?xml version="1.0" encoding="utf-8"?>
<ds:datastoreItem xmlns:ds="http://schemas.openxmlformats.org/officeDocument/2006/customXml" ds:itemID="{EDE9BFC9-0F0F-4D40-B4E1-BA9E9B43DDDB}"/>
</file>

<file path=customXml/itemProps4.xml><?xml version="1.0" encoding="utf-8"?>
<ds:datastoreItem xmlns:ds="http://schemas.openxmlformats.org/officeDocument/2006/customXml" ds:itemID="{E212CE5B-8629-47EF-B83A-7DF880568431}"/>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Marquardt</dc:creator>
  <cp:lastModifiedBy>Jokiel Sabrina</cp:lastModifiedBy>
  <cp:revision>8</cp:revision>
  <dcterms:created xsi:type="dcterms:W3CDTF">2021-04-14T08:34:00Z</dcterms:created>
  <dcterms:modified xsi:type="dcterms:W3CDTF">2021-09-29T09:39:00Z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0x010100F9D4B2934735374B996022F7425C986E</vt:lpwstr>
  </property>
</Properties>
</file>